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19" w:rsidRDefault="00DE2619">
      <w:pPr>
        <w:spacing w:line="200" w:lineRule="exact"/>
        <w:rPr>
          <w:lang w:bidi="ar-IQ"/>
        </w:rPr>
      </w:pPr>
      <w:bookmarkStart w:id="0" w:name="_GoBack"/>
      <w:bookmarkEnd w:id="0"/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before="10" w:line="240" w:lineRule="exact"/>
        <w:rPr>
          <w:sz w:val="24"/>
          <w:szCs w:val="24"/>
        </w:rPr>
      </w:pPr>
    </w:p>
    <w:p w:rsidR="00DE2619" w:rsidRDefault="006036C8">
      <w:pPr>
        <w:spacing w:line="400" w:lineRule="exact"/>
        <w:ind w:left="101" w:right="-76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position w:val="-1"/>
          <w:sz w:val="38"/>
          <w:szCs w:val="38"/>
          <w:u w:val="single" w:color="FF0000"/>
        </w:rPr>
        <w:t>PERSONAL DETAILS</w:t>
      </w:r>
    </w:p>
    <w:p w:rsidR="00DE2619" w:rsidRDefault="006036C8">
      <w:pPr>
        <w:spacing w:before="55"/>
        <w:rPr>
          <w:rFonts w:ascii="Georgia" w:eastAsia="Georgia" w:hAnsi="Georgia" w:cs="Georgia"/>
          <w:sz w:val="38"/>
          <w:szCs w:val="38"/>
        </w:rPr>
        <w:sectPr w:rsidR="00DE2619">
          <w:pgSz w:w="22420" w:h="31660"/>
          <w:pgMar w:top="2280" w:right="2680" w:bottom="280" w:left="840" w:header="720" w:footer="720" w:gutter="0"/>
          <w:cols w:num="2" w:space="720" w:equalWidth="0">
            <w:col w:w="4237" w:space="3578"/>
            <w:col w:w="11085"/>
          </w:cols>
        </w:sectPr>
      </w:pPr>
      <w:r>
        <w:br w:type="column"/>
      </w:r>
      <w:r>
        <w:rPr>
          <w:rFonts w:ascii="Georgia" w:eastAsia="Georgia" w:hAnsi="Georgia" w:cs="Georgia"/>
          <w:b/>
          <w:w w:val="101"/>
          <w:sz w:val="38"/>
          <w:szCs w:val="38"/>
        </w:rPr>
        <w:lastRenderedPageBreak/>
        <w:t>C</w:t>
      </w:r>
      <w:r>
        <w:rPr>
          <w:rFonts w:ascii="Georgia" w:eastAsia="Georgia" w:hAnsi="Georgia" w:cs="Georgia"/>
          <w:b/>
          <w:w w:val="101"/>
          <w:sz w:val="38"/>
          <w:szCs w:val="38"/>
          <w:u w:val="single" w:color="000000"/>
        </w:rPr>
        <w:t>urriculum Vitae</w:t>
      </w:r>
    </w:p>
    <w:p w:rsidR="00DE2619" w:rsidRDefault="00930D55">
      <w:pPr>
        <w:spacing w:line="200" w:lineRule="exact"/>
      </w:pPr>
      <w:r>
        <w:lastRenderedPageBreak/>
        <w:pict>
          <v:group id="_x0000_s1045" style="position:absolute;margin-left:0;margin-top:0;width:1120.75pt;height:1583pt;z-index:-251662848;mso-position-horizontal-relative:page;mso-position-vertical-relative:page" coordsize="22415,31660">
            <v:shape id="_x0000_s1046" style="position:absolute;width:22415;height:31660" coordsize="22415,31660" path="m,l22415,r,31660l,31660,,xe" stroked="f">
              <v:path arrowok="t"/>
            </v:shape>
            <w10:wrap anchorx="page" anchory="page"/>
          </v:group>
        </w:pict>
      </w:r>
      <w:r>
        <w:pict>
          <v:group id="_x0000_s1043" style="position:absolute;margin-left:1120.75pt;margin-top:0;width:0;height:1583pt;z-index:-251663872;mso-position-horizontal-relative:page;mso-position-vertical-relative:page" coordorigin="22415" coordsize="0,31660">
            <v:shape id="_x0000_s1044" style="position:absolute;left:22415;width:0;height:31660" coordorigin="22415" coordsize="0,31660" path="m22415,r1,l22416,31660r-1,l22415,xe" fillcolor="#ccc" stroked="f">
              <v:path arrowok="t"/>
            </v:shape>
            <w10:wrap anchorx="page" anchory="page"/>
          </v:group>
        </w:pict>
      </w:r>
    </w:p>
    <w:p w:rsidR="00DE2619" w:rsidRDefault="00DE2619">
      <w:pPr>
        <w:spacing w:line="200" w:lineRule="exact"/>
      </w:pPr>
    </w:p>
    <w:p w:rsidR="00DE2619" w:rsidRDefault="00930D55">
      <w:pPr>
        <w:spacing w:before="24"/>
        <w:ind w:left="101"/>
        <w:rPr>
          <w:rFonts w:ascii="Georgia" w:eastAsia="Georgia" w:hAnsi="Georgia" w:cs="Georgia"/>
          <w:sz w:val="38"/>
          <w:szCs w:val="3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859.55pt;margin-top:151.9pt;width:122.15pt;height:170.25pt;z-index:-251658752;mso-position-horizontal-relative:page;mso-position-vertical-relative:page">
            <v:imagedata r:id="rId6" o:title=""/>
            <w10:wrap anchorx="page" anchory="page"/>
          </v:shape>
        </w:pict>
      </w:r>
      <w:r w:rsidR="006036C8">
        <w:rPr>
          <w:rFonts w:ascii="Georgia" w:eastAsia="Georgia" w:hAnsi="Georgia" w:cs="Georgia"/>
          <w:b/>
          <w:w w:val="101"/>
          <w:sz w:val="38"/>
          <w:szCs w:val="38"/>
        </w:rPr>
        <w:t>Name:</w:t>
      </w:r>
      <w:r w:rsidR="006036C8">
        <w:rPr>
          <w:rFonts w:ascii="Georgia" w:eastAsia="Georgia" w:hAnsi="Georgia" w:cs="Georgia"/>
          <w:b/>
          <w:sz w:val="38"/>
          <w:szCs w:val="38"/>
        </w:rPr>
        <w:t xml:space="preserve">                      </w:t>
      </w:r>
      <w:proofErr w:type="spellStart"/>
      <w:r w:rsidR="006036C8">
        <w:rPr>
          <w:rFonts w:ascii="Georgia" w:eastAsia="Georgia" w:hAnsi="Georgia" w:cs="Georgia"/>
          <w:w w:val="101"/>
          <w:sz w:val="38"/>
          <w:szCs w:val="38"/>
        </w:rPr>
        <w:t>Firas</w:t>
      </w:r>
      <w:proofErr w:type="spellEnd"/>
      <w:r w:rsidR="006036C8"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 w:rsidR="006036C8">
        <w:rPr>
          <w:rFonts w:ascii="Georgia" w:eastAsia="Georgia" w:hAnsi="Georgia" w:cs="Georgia"/>
          <w:w w:val="101"/>
          <w:sz w:val="38"/>
          <w:szCs w:val="38"/>
        </w:rPr>
        <w:t>Muhammed</w:t>
      </w:r>
      <w:proofErr w:type="spellEnd"/>
      <w:r w:rsidR="006036C8"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 w:rsidR="006036C8">
        <w:rPr>
          <w:rFonts w:ascii="Georgia" w:eastAsia="Georgia" w:hAnsi="Georgia" w:cs="Georgia"/>
          <w:w w:val="101"/>
          <w:sz w:val="38"/>
          <w:szCs w:val="38"/>
        </w:rPr>
        <w:t>Dawood</w:t>
      </w:r>
      <w:proofErr w:type="spellEnd"/>
      <w:r w:rsidR="006036C8">
        <w:rPr>
          <w:rFonts w:ascii="Georgia" w:eastAsia="Georgia" w:hAnsi="Georgia" w:cs="Georgia"/>
          <w:sz w:val="38"/>
          <w:szCs w:val="38"/>
        </w:rPr>
        <w:t xml:space="preserve"> </w:t>
      </w:r>
      <w:r w:rsidR="006036C8">
        <w:rPr>
          <w:rFonts w:ascii="Georgia" w:eastAsia="Georgia" w:hAnsi="Georgia" w:cs="Georgia"/>
          <w:w w:val="101"/>
          <w:sz w:val="38"/>
          <w:szCs w:val="38"/>
        </w:rPr>
        <w:t>AL-Tae.</w:t>
      </w:r>
    </w:p>
    <w:p w:rsidR="00A507CF" w:rsidRDefault="006036C8" w:rsidP="00A507CF">
      <w:pPr>
        <w:spacing w:before="4"/>
        <w:ind w:left="101" w:right="13504"/>
        <w:rPr>
          <w:rFonts w:ascii="Georgia" w:eastAsia="Georgia" w:hAnsi="Georgia" w:cs="Georgia"/>
          <w:b/>
          <w:w w:val="101"/>
          <w:sz w:val="38"/>
          <w:szCs w:val="38"/>
        </w:rPr>
      </w:pPr>
      <w:r>
        <w:rPr>
          <w:rFonts w:ascii="Georgia" w:eastAsia="Georgia" w:hAnsi="Georgia" w:cs="Georgia"/>
          <w:b/>
          <w:w w:val="101"/>
          <w:sz w:val="38"/>
          <w:szCs w:val="38"/>
        </w:rPr>
        <w:t>Date</w:t>
      </w:r>
      <w:r>
        <w:rPr>
          <w:rFonts w:ascii="Georgia" w:eastAsia="Georgia" w:hAnsi="Georgia" w:cs="Georgia"/>
          <w:b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w w:val="101"/>
          <w:sz w:val="38"/>
          <w:szCs w:val="38"/>
        </w:rPr>
        <w:t>of</w:t>
      </w:r>
      <w:r>
        <w:rPr>
          <w:rFonts w:ascii="Georgia" w:eastAsia="Georgia" w:hAnsi="Georgia" w:cs="Georgia"/>
          <w:b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w w:val="101"/>
          <w:sz w:val="38"/>
          <w:szCs w:val="38"/>
        </w:rPr>
        <w:t>Birth:</w:t>
      </w:r>
      <w:r>
        <w:rPr>
          <w:rFonts w:ascii="Georgia" w:eastAsia="Georgia" w:hAnsi="Georgia" w:cs="Georgia"/>
          <w:b/>
          <w:sz w:val="38"/>
          <w:szCs w:val="38"/>
        </w:rPr>
        <w:t xml:space="preserve">       </w:t>
      </w:r>
      <w:r>
        <w:rPr>
          <w:rFonts w:ascii="Georgia" w:eastAsia="Georgia" w:hAnsi="Georgia" w:cs="Georgia"/>
          <w:w w:val="101"/>
          <w:sz w:val="38"/>
          <w:szCs w:val="38"/>
        </w:rPr>
        <w:t xml:space="preserve">27/9/1975. </w:t>
      </w:r>
    </w:p>
    <w:p w:rsidR="00A507CF" w:rsidRDefault="006036C8" w:rsidP="00A507CF">
      <w:pPr>
        <w:spacing w:before="4"/>
        <w:ind w:left="102" w:right="13506"/>
        <w:jc w:val="both"/>
        <w:rPr>
          <w:rFonts w:ascii="Georgia" w:eastAsia="Georgia" w:hAnsi="Georgia" w:cs="Georgia"/>
          <w:b/>
          <w:w w:val="101"/>
          <w:sz w:val="38"/>
          <w:szCs w:val="38"/>
        </w:rPr>
      </w:pPr>
      <w:r>
        <w:rPr>
          <w:rFonts w:ascii="Georgia" w:eastAsia="Georgia" w:hAnsi="Georgia" w:cs="Georgia"/>
          <w:b/>
          <w:w w:val="101"/>
          <w:sz w:val="38"/>
          <w:szCs w:val="38"/>
        </w:rPr>
        <w:t>Nationality:</w:t>
      </w:r>
      <w:r w:rsidR="00A507CF">
        <w:rPr>
          <w:rFonts w:ascii="Georgia" w:eastAsia="Georgia" w:hAnsi="Georgia" w:cs="Georgia"/>
          <w:b/>
          <w:sz w:val="38"/>
          <w:szCs w:val="38"/>
        </w:rPr>
        <w:t xml:space="preserve">           </w:t>
      </w:r>
      <w:r>
        <w:rPr>
          <w:rFonts w:ascii="Georgia" w:eastAsia="Georgia" w:hAnsi="Georgia" w:cs="Georgia"/>
          <w:w w:val="101"/>
          <w:sz w:val="38"/>
          <w:szCs w:val="38"/>
        </w:rPr>
        <w:t xml:space="preserve">Iraqi. </w:t>
      </w:r>
    </w:p>
    <w:p w:rsidR="00DE2619" w:rsidRPr="00A507CF" w:rsidRDefault="006036C8" w:rsidP="00A507CF">
      <w:pPr>
        <w:tabs>
          <w:tab w:val="right" w:pos="7938"/>
          <w:tab w:val="right" w:pos="8080"/>
          <w:tab w:val="right" w:pos="9639"/>
          <w:tab w:val="right" w:pos="11057"/>
        </w:tabs>
        <w:spacing w:before="4"/>
        <w:ind w:left="102" w:right="7560"/>
        <w:jc w:val="both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w w:val="101"/>
          <w:sz w:val="38"/>
          <w:szCs w:val="38"/>
        </w:rPr>
        <w:t>Address</w:t>
      </w:r>
      <w:r w:rsidRPr="00A507CF">
        <w:rPr>
          <w:rFonts w:ascii="Georgia" w:eastAsia="Georgia" w:hAnsi="Georgia" w:cs="Georgia"/>
          <w:b/>
          <w:i/>
          <w:iCs/>
          <w:w w:val="101"/>
          <w:sz w:val="38"/>
          <w:szCs w:val="38"/>
        </w:rPr>
        <w:t>:</w:t>
      </w:r>
      <w:r w:rsidRPr="00A507CF">
        <w:rPr>
          <w:rFonts w:ascii="Georgia" w:eastAsia="Georgia" w:hAnsi="Georgia" w:cs="Georgia"/>
          <w:b/>
          <w:i/>
          <w:iCs/>
          <w:sz w:val="38"/>
          <w:szCs w:val="38"/>
        </w:rPr>
        <w:t xml:space="preserve">     </w:t>
      </w:r>
      <w:r w:rsidR="00A507CF">
        <w:rPr>
          <w:rFonts w:ascii="Georgia" w:eastAsia="Georgia" w:hAnsi="Georgia" w:cs="Georgia"/>
          <w:i/>
          <w:iCs/>
          <w:w w:val="101"/>
          <w:sz w:val="38"/>
          <w:szCs w:val="38"/>
        </w:rPr>
        <w:t xml:space="preserve">         </w:t>
      </w:r>
      <w:r w:rsidR="00A507CF">
        <w:rPr>
          <w:rFonts w:ascii="Georgia" w:eastAsia="Georgia" w:hAnsi="Georgia" w:cs="Georgia"/>
          <w:w w:val="101"/>
          <w:sz w:val="38"/>
          <w:szCs w:val="38"/>
        </w:rPr>
        <w:t xml:space="preserve">   </w:t>
      </w:r>
      <w:r w:rsidR="00A507CF" w:rsidRPr="00A507CF">
        <w:rPr>
          <w:rFonts w:ascii="Georgia" w:eastAsia="Georgia" w:hAnsi="Georgia" w:cs="Georgia"/>
          <w:w w:val="101"/>
          <w:sz w:val="38"/>
          <w:szCs w:val="38"/>
        </w:rPr>
        <w:t>Department of Microbiology and Immunology</w:t>
      </w:r>
    </w:p>
    <w:p w:rsidR="00A507CF" w:rsidRPr="00A507CF" w:rsidRDefault="00A507CF" w:rsidP="00A507CF">
      <w:pPr>
        <w:tabs>
          <w:tab w:val="right" w:pos="7938"/>
          <w:tab w:val="right" w:pos="8080"/>
          <w:tab w:val="right" w:pos="9639"/>
          <w:tab w:val="right" w:pos="11057"/>
        </w:tabs>
        <w:spacing w:before="4"/>
        <w:ind w:left="102" w:right="7560"/>
        <w:jc w:val="both"/>
        <w:rPr>
          <w:rFonts w:ascii="Georgia" w:eastAsia="Georgia" w:hAnsi="Georgia" w:cs="Georgia"/>
          <w:w w:val="101"/>
          <w:sz w:val="38"/>
          <w:szCs w:val="38"/>
        </w:rPr>
      </w:pPr>
      <w:r w:rsidRPr="00A507CF">
        <w:rPr>
          <w:rFonts w:ascii="Georgia" w:eastAsia="Georgia" w:hAnsi="Georgia" w:cs="Georgia"/>
          <w:w w:val="101"/>
          <w:sz w:val="38"/>
          <w:szCs w:val="38"/>
        </w:rPr>
        <w:t xml:space="preserve">                                  </w:t>
      </w:r>
      <w:r>
        <w:rPr>
          <w:rFonts w:ascii="Georgia" w:eastAsia="Georgia" w:hAnsi="Georgia" w:cs="Georgia"/>
          <w:w w:val="101"/>
          <w:sz w:val="38"/>
          <w:szCs w:val="38"/>
        </w:rPr>
        <w:t xml:space="preserve">  </w:t>
      </w:r>
      <w:r w:rsidRPr="00A507CF">
        <w:rPr>
          <w:rFonts w:ascii="Georgia" w:eastAsia="Georgia" w:hAnsi="Georgia" w:cs="Georgia"/>
          <w:w w:val="101"/>
          <w:sz w:val="38"/>
          <w:szCs w:val="38"/>
        </w:rPr>
        <w:t>College of Medicine</w:t>
      </w:r>
    </w:p>
    <w:p w:rsidR="00A507CF" w:rsidRPr="00A507CF" w:rsidRDefault="00A507CF" w:rsidP="00A507CF">
      <w:pPr>
        <w:tabs>
          <w:tab w:val="right" w:pos="7938"/>
          <w:tab w:val="right" w:pos="8080"/>
          <w:tab w:val="right" w:pos="9639"/>
          <w:tab w:val="right" w:pos="11057"/>
        </w:tabs>
        <w:spacing w:before="4"/>
        <w:ind w:left="102" w:right="7560"/>
        <w:jc w:val="both"/>
        <w:rPr>
          <w:rFonts w:ascii="Georgia" w:eastAsia="Georgia" w:hAnsi="Georgia" w:cs="Georgia"/>
          <w:sz w:val="38"/>
          <w:szCs w:val="38"/>
        </w:rPr>
      </w:pPr>
      <w:r w:rsidRPr="00A507CF">
        <w:rPr>
          <w:rFonts w:ascii="Georgia" w:eastAsia="Georgia" w:hAnsi="Georgia" w:cs="Georgia"/>
          <w:w w:val="101"/>
          <w:sz w:val="38"/>
          <w:szCs w:val="38"/>
        </w:rPr>
        <w:t xml:space="preserve">                                  </w:t>
      </w:r>
      <w:r>
        <w:rPr>
          <w:rFonts w:ascii="Georgia" w:eastAsia="Georgia" w:hAnsi="Georgia" w:cs="Georgia"/>
          <w:w w:val="101"/>
          <w:sz w:val="38"/>
          <w:szCs w:val="38"/>
        </w:rPr>
        <w:t xml:space="preserve">  </w:t>
      </w:r>
      <w:r w:rsidRPr="00A507CF">
        <w:rPr>
          <w:rFonts w:ascii="Georgia" w:eastAsia="Georgia" w:hAnsi="Georgia" w:cs="Georgia"/>
          <w:w w:val="101"/>
          <w:sz w:val="38"/>
          <w:szCs w:val="38"/>
        </w:rPr>
        <w:t>University of Mosul</w:t>
      </w:r>
    </w:p>
    <w:p w:rsidR="00A507CF" w:rsidRPr="00A507CF" w:rsidRDefault="00A507CF" w:rsidP="00A507CF">
      <w:pPr>
        <w:tabs>
          <w:tab w:val="right" w:pos="7938"/>
          <w:tab w:val="right" w:pos="8080"/>
          <w:tab w:val="right" w:pos="9639"/>
          <w:tab w:val="right" w:pos="11057"/>
        </w:tabs>
        <w:spacing w:before="4"/>
        <w:ind w:left="102" w:right="7560"/>
        <w:jc w:val="both"/>
        <w:rPr>
          <w:rFonts w:ascii="Georgia" w:eastAsia="Georgia" w:hAnsi="Georgia" w:cs="Georgia"/>
          <w:sz w:val="38"/>
          <w:szCs w:val="38"/>
        </w:rPr>
      </w:pPr>
      <w:r w:rsidRPr="00A507CF">
        <w:rPr>
          <w:rFonts w:ascii="Georgia" w:eastAsia="Georgia" w:hAnsi="Georgia" w:cs="Georgia"/>
          <w:sz w:val="38"/>
          <w:szCs w:val="38"/>
        </w:rPr>
        <w:t xml:space="preserve">                                    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 w:rsidRPr="00A507CF">
        <w:rPr>
          <w:rFonts w:ascii="Georgia" w:eastAsia="Georgia" w:hAnsi="Georgia" w:cs="Georgia"/>
          <w:sz w:val="38"/>
          <w:szCs w:val="38"/>
        </w:rPr>
        <w:t>Mosul</w:t>
      </w:r>
    </w:p>
    <w:p w:rsidR="00DE2619" w:rsidRPr="00A507CF" w:rsidRDefault="00A507CF" w:rsidP="00A507CF">
      <w:pPr>
        <w:spacing w:line="400" w:lineRule="exact"/>
        <w:rPr>
          <w:rFonts w:ascii="Georgia" w:eastAsia="Georgia" w:hAnsi="Georgia" w:cs="Georgia"/>
          <w:sz w:val="38"/>
          <w:szCs w:val="38"/>
        </w:rPr>
      </w:pPr>
      <w:r w:rsidRPr="00A507CF">
        <w:rPr>
          <w:rFonts w:ascii="Georgia" w:eastAsia="Georgia" w:hAnsi="Georgia" w:cs="Georgia"/>
          <w:w w:val="101"/>
          <w:sz w:val="38"/>
          <w:szCs w:val="38"/>
        </w:rPr>
        <w:t xml:space="preserve">                                     </w:t>
      </w:r>
      <w:r w:rsidR="006036C8" w:rsidRPr="00A507CF">
        <w:rPr>
          <w:rFonts w:ascii="Georgia" w:eastAsia="Georgia" w:hAnsi="Georgia" w:cs="Georgia"/>
          <w:w w:val="101"/>
          <w:sz w:val="38"/>
          <w:szCs w:val="38"/>
        </w:rPr>
        <w:t>Iraq.</w:t>
      </w:r>
    </w:p>
    <w:p w:rsidR="00DE2619" w:rsidRDefault="006036C8">
      <w:pPr>
        <w:spacing w:line="420" w:lineRule="exact"/>
        <w:ind w:left="101"/>
        <w:rPr>
          <w:rFonts w:ascii="Georgia" w:eastAsia="Georgia" w:hAnsi="Georgia" w:cs="Georgia"/>
          <w:sz w:val="38"/>
          <w:szCs w:val="38"/>
        </w:rPr>
      </w:pPr>
      <w:proofErr w:type="spellStart"/>
      <w:r>
        <w:rPr>
          <w:rFonts w:ascii="Georgia" w:eastAsia="Georgia" w:hAnsi="Georgia" w:cs="Georgia"/>
          <w:b/>
          <w:w w:val="101"/>
          <w:sz w:val="38"/>
          <w:szCs w:val="38"/>
        </w:rPr>
        <w:t>Tel.Number</w:t>
      </w:r>
      <w:proofErr w:type="spellEnd"/>
      <w:r>
        <w:rPr>
          <w:rFonts w:ascii="Georgia" w:eastAsia="Georgia" w:hAnsi="Georgia" w:cs="Georgia"/>
          <w:b/>
          <w:w w:val="101"/>
          <w:sz w:val="38"/>
          <w:szCs w:val="38"/>
        </w:rPr>
        <w:t>:</w:t>
      </w:r>
      <w:r w:rsidR="00A507CF">
        <w:rPr>
          <w:rFonts w:ascii="Georgia" w:eastAsia="Georgia" w:hAnsi="Georgia" w:cs="Georgia"/>
          <w:b/>
          <w:sz w:val="38"/>
          <w:szCs w:val="38"/>
        </w:rPr>
        <w:t xml:space="preserve">         </w:t>
      </w:r>
      <w:r>
        <w:rPr>
          <w:rFonts w:ascii="Georgia" w:eastAsia="Georgia" w:hAnsi="Georgia" w:cs="Georgia"/>
          <w:w w:val="101"/>
          <w:sz w:val="38"/>
          <w:szCs w:val="38"/>
        </w:rPr>
        <w:t>07727611940</w:t>
      </w:r>
    </w:p>
    <w:p w:rsidR="00DE2619" w:rsidRDefault="006036C8">
      <w:pPr>
        <w:spacing w:before="8"/>
        <w:ind w:left="10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w w:val="101"/>
          <w:sz w:val="38"/>
          <w:szCs w:val="38"/>
        </w:rPr>
        <w:t>E-mail</w:t>
      </w:r>
      <w:r>
        <w:rPr>
          <w:rFonts w:ascii="Georgia" w:eastAsia="Georgia" w:hAnsi="Georgia" w:cs="Georgia"/>
          <w:b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w w:val="101"/>
          <w:sz w:val="38"/>
          <w:szCs w:val="38"/>
        </w:rPr>
        <w:t>Address:</w:t>
      </w:r>
      <w:r>
        <w:rPr>
          <w:rFonts w:ascii="Georgia" w:eastAsia="Georgia" w:hAnsi="Georgia" w:cs="Georgia"/>
          <w:b/>
          <w:sz w:val="38"/>
          <w:szCs w:val="38"/>
        </w:rPr>
        <w:t xml:space="preserve">    </w:t>
      </w:r>
      <w:r>
        <w:rPr>
          <w:rFonts w:ascii="Georgia" w:eastAsia="Georgia" w:hAnsi="Georgia" w:cs="Georgia"/>
          <w:color w:val="0000FF"/>
          <w:w w:val="101"/>
          <w:sz w:val="38"/>
          <w:szCs w:val="38"/>
        </w:rPr>
        <w:t>firasaltaee1975@yahoo.com</w:t>
      </w:r>
    </w:p>
    <w:p w:rsidR="00DE2619" w:rsidRDefault="00DE2619">
      <w:pPr>
        <w:spacing w:before="4" w:line="100" w:lineRule="exact"/>
        <w:rPr>
          <w:sz w:val="11"/>
          <w:szCs w:val="11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6036C8">
      <w:pPr>
        <w:ind w:left="10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sz w:val="38"/>
          <w:szCs w:val="38"/>
          <w:u w:val="single" w:color="FF0000"/>
        </w:rPr>
        <w:t>ACADEMIC DEGREES</w:t>
      </w:r>
    </w:p>
    <w:p w:rsidR="00DE2619" w:rsidRDefault="00DE2619">
      <w:pPr>
        <w:spacing w:before="19" w:line="200" w:lineRule="exact"/>
      </w:pPr>
    </w:p>
    <w:p w:rsidR="00DE2619" w:rsidRDefault="006036C8" w:rsidP="00AB34C9">
      <w:pPr>
        <w:ind w:left="178"/>
        <w:jc w:val="both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PhD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Degree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Infection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Immunity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Liverpool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/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UK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12/12/2012.</w:t>
      </w:r>
    </w:p>
    <w:p w:rsidR="00DE2619" w:rsidRDefault="00DE2619" w:rsidP="00AB34C9">
      <w:pPr>
        <w:spacing w:line="200" w:lineRule="exact"/>
        <w:jc w:val="both"/>
      </w:pPr>
    </w:p>
    <w:p w:rsidR="00DE2619" w:rsidRDefault="00DE2619" w:rsidP="00AB34C9">
      <w:pPr>
        <w:spacing w:line="200" w:lineRule="exact"/>
        <w:jc w:val="both"/>
      </w:pPr>
    </w:p>
    <w:p w:rsidR="00DE2619" w:rsidRDefault="00DE2619" w:rsidP="00AB34C9">
      <w:pPr>
        <w:spacing w:before="9" w:line="240" w:lineRule="exact"/>
        <w:jc w:val="both"/>
        <w:rPr>
          <w:sz w:val="24"/>
          <w:szCs w:val="24"/>
        </w:rPr>
      </w:pPr>
    </w:p>
    <w:p w:rsidR="00DE2619" w:rsidRDefault="006036C8" w:rsidP="00AB34C9">
      <w:pPr>
        <w:tabs>
          <w:tab w:val="left" w:pos="700"/>
        </w:tabs>
        <w:spacing w:line="243" w:lineRule="auto"/>
        <w:ind w:left="716" w:right="198" w:hanging="537"/>
        <w:jc w:val="both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>-</w:t>
      </w:r>
      <w:r>
        <w:rPr>
          <w:rFonts w:ascii="Georgia" w:eastAsia="Georgia" w:hAnsi="Georgia" w:cs="Georgia"/>
          <w:color w:val="FF0000"/>
          <w:sz w:val="38"/>
          <w:szCs w:val="38"/>
        </w:rPr>
        <w:tab/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M.Sc.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Degree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Microbiology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Immunology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Mosul, Iraq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5/7/2005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with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average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mark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88.34%.</w:t>
      </w:r>
    </w:p>
    <w:p w:rsidR="00DE2619" w:rsidRDefault="00DE2619" w:rsidP="00AB34C9">
      <w:pPr>
        <w:spacing w:line="200" w:lineRule="exact"/>
        <w:jc w:val="both"/>
      </w:pPr>
    </w:p>
    <w:p w:rsidR="00DE2619" w:rsidRDefault="00DE2619" w:rsidP="00AB34C9">
      <w:pPr>
        <w:spacing w:before="12" w:line="220" w:lineRule="exact"/>
        <w:jc w:val="both"/>
        <w:rPr>
          <w:sz w:val="22"/>
          <w:szCs w:val="22"/>
        </w:rPr>
      </w:pPr>
    </w:p>
    <w:p w:rsidR="00DE2619" w:rsidRDefault="006036C8" w:rsidP="00AB34C9">
      <w:pPr>
        <w:tabs>
          <w:tab w:val="left" w:pos="700"/>
        </w:tabs>
        <w:spacing w:line="243" w:lineRule="auto"/>
        <w:ind w:left="716" w:right="604" w:hanging="537"/>
        <w:jc w:val="both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>-</w:t>
      </w:r>
      <w:r>
        <w:rPr>
          <w:rFonts w:ascii="Georgia" w:eastAsia="Georgia" w:hAnsi="Georgia" w:cs="Georgia"/>
          <w:color w:val="FF0000"/>
          <w:sz w:val="38"/>
          <w:szCs w:val="38"/>
        </w:rPr>
        <w:tab/>
      </w:r>
      <w:proofErr w:type="spellStart"/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M.B.Ch.B</w:t>
      </w:r>
      <w:proofErr w:type="spellEnd"/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Medicine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Surgery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Iraq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on</w:t>
      </w:r>
      <w:r w:rsidR="00AB34C9"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 w:rsidR="00AB34C9">
        <w:rPr>
          <w:rFonts w:ascii="Georgia" w:eastAsia="Georgia" w:hAnsi="Georgia" w:cs="Georgia"/>
          <w:color w:val="000000"/>
          <w:w w:val="101"/>
          <w:sz w:val="38"/>
          <w:szCs w:val="38"/>
        </w:rPr>
        <w:t>3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0/6/1999 with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average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mark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74.61%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ranking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13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out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133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students.</w:t>
      </w:r>
    </w:p>
    <w:p w:rsidR="00DE2619" w:rsidRDefault="00DE2619">
      <w:pPr>
        <w:spacing w:before="2" w:line="100" w:lineRule="exact"/>
        <w:rPr>
          <w:sz w:val="11"/>
          <w:szCs w:val="11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6036C8">
      <w:pPr>
        <w:ind w:left="10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sz w:val="38"/>
          <w:szCs w:val="38"/>
          <w:u w:val="single" w:color="FF0000"/>
        </w:rPr>
        <w:t>POSITIONS FILLED</w:t>
      </w:r>
    </w:p>
    <w:p w:rsidR="00DE2619" w:rsidRDefault="00DE2619">
      <w:pPr>
        <w:spacing w:before="15" w:line="200" w:lineRule="exact"/>
      </w:pPr>
    </w:p>
    <w:p w:rsidR="00DE2619" w:rsidRDefault="006036C8" w:rsidP="00AB34C9">
      <w:pPr>
        <w:tabs>
          <w:tab w:val="left" w:pos="700"/>
        </w:tabs>
        <w:spacing w:line="243" w:lineRule="auto"/>
        <w:ind w:left="716" w:right="115" w:hanging="537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>-</w:t>
      </w:r>
      <w:r>
        <w:rPr>
          <w:rFonts w:ascii="Georgia" w:eastAsia="Georgia" w:hAnsi="Georgia" w:cs="Georgia"/>
          <w:color w:val="FF0000"/>
          <w:sz w:val="38"/>
          <w:szCs w:val="38"/>
        </w:rPr>
        <w:tab/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Head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Microbiology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Immunology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Department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Medicine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Iraq 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25/09/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2016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</w:t>
      </w:r>
      <w:r w:rsidR="00AB34C9">
        <w:rPr>
          <w:rFonts w:ascii="Georgia" w:eastAsia="Georgia" w:hAnsi="Georgia" w:cs="Georgia"/>
          <w:color w:val="000000"/>
          <w:w w:val="101"/>
          <w:sz w:val="38"/>
          <w:szCs w:val="38"/>
        </w:rPr>
        <w:t xml:space="preserve"> date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.</w:t>
      </w:r>
    </w:p>
    <w:p w:rsidR="00DE2619" w:rsidRDefault="00DE2619">
      <w:pPr>
        <w:spacing w:line="200" w:lineRule="exact"/>
      </w:pPr>
    </w:p>
    <w:p w:rsidR="00DE2619" w:rsidRDefault="00DE2619">
      <w:pPr>
        <w:spacing w:before="12" w:line="220" w:lineRule="exact"/>
        <w:rPr>
          <w:sz w:val="22"/>
          <w:szCs w:val="22"/>
        </w:rPr>
      </w:pPr>
    </w:p>
    <w:p w:rsidR="00DE2619" w:rsidRDefault="006036C8">
      <w:pPr>
        <w:tabs>
          <w:tab w:val="left" w:pos="700"/>
        </w:tabs>
        <w:spacing w:line="243" w:lineRule="auto"/>
        <w:ind w:left="716" w:right="632" w:hanging="537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>-</w:t>
      </w:r>
      <w:r>
        <w:rPr>
          <w:rFonts w:ascii="Georgia" w:eastAsia="Georgia" w:hAnsi="Georgia" w:cs="Georgia"/>
          <w:color w:val="FF0000"/>
          <w:sz w:val="38"/>
          <w:szCs w:val="38"/>
        </w:rPr>
        <w:tab/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Acting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Head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Microbiology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Immunology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Department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/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(alternative site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/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Kirkuk)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1/10/2015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1/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6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/2016.</w:t>
      </w:r>
    </w:p>
    <w:p w:rsidR="00DE2619" w:rsidRDefault="00DE2619">
      <w:pPr>
        <w:spacing w:line="200" w:lineRule="exact"/>
      </w:pPr>
    </w:p>
    <w:p w:rsidR="00DE2619" w:rsidRDefault="00DE2619">
      <w:pPr>
        <w:spacing w:before="12" w:line="220" w:lineRule="exact"/>
        <w:rPr>
          <w:sz w:val="22"/>
          <w:szCs w:val="22"/>
        </w:rPr>
      </w:pPr>
    </w:p>
    <w:p w:rsidR="00DE2619" w:rsidRDefault="006036C8" w:rsidP="00AB34C9">
      <w:pPr>
        <w:tabs>
          <w:tab w:val="left" w:pos="700"/>
        </w:tabs>
        <w:spacing w:line="243" w:lineRule="auto"/>
        <w:ind w:left="716" w:right="391" w:hanging="537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>-</w:t>
      </w:r>
      <w:r>
        <w:rPr>
          <w:rFonts w:ascii="Georgia" w:eastAsia="Georgia" w:hAnsi="Georgia" w:cs="Georgia"/>
          <w:color w:val="FF0000"/>
          <w:sz w:val="38"/>
          <w:szCs w:val="38"/>
        </w:rPr>
        <w:tab/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Lecturer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Department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Microbiology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Immunology/Mosul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12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/8/2013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till now.</w:t>
      </w:r>
    </w:p>
    <w:p w:rsidR="00DE2619" w:rsidRDefault="00DE2619">
      <w:pPr>
        <w:spacing w:line="200" w:lineRule="exact"/>
      </w:pPr>
    </w:p>
    <w:p w:rsidR="00DE2619" w:rsidRDefault="00DE2619">
      <w:pPr>
        <w:spacing w:before="16" w:line="220" w:lineRule="exact"/>
        <w:rPr>
          <w:sz w:val="22"/>
          <w:szCs w:val="22"/>
        </w:rPr>
      </w:pPr>
    </w:p>
    <w:p w:rsidR="00DE2619" w:rsidRDefault="006036C8">
      <w:pPr>
        <w:ind w:left="178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Assistant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lecturer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Department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Microbiology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Immunology/Mosul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College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</w:p>
    <w:p w:rsidR="00DE2619" w:rsidRDefault="006036C8">
      <w:pPr>
        <w:spacing w:before="6"/>
        <w:ind w:left="716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w w:val="101"/>
          <w:sz w:val="38"/>
          <w:szCs w:val="38"/>
        </w:rPr>
        <w:t>5/7/2005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until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12/8/2013.</w:t>
      </w:r>
    </w:p>
    <w:p w:rsidR="00DE2619" w:rsidRDefault="00DE2619">
      <w:pPr>
        <w:spacing w:line="200" w:lineRule="exact"/>
      </w:pPr>
    </w:p>
    <w:p w:rsidR="00DE2619" w:rsidRDefault="00DE2619">
      <w:pPr>
        <w:spacing w:before="17" w:line="220" w:lineRule="exact"/>
        <w:rPr>
          <w:sz w:val="22"/>
          <w:szCs w:val="22"/>
        </w:rPr>
      </w:pPr>
    </w:p>
    <w:p w:rsidR="00DE2619" w:rsidRDefault="006036C8">
      <w:pPr>
        <w:ind w:left="178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Junior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House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000000"/>
          <w:w w:val="101"/>
          <w:sz w:val="38"/>
          <w:szCs w:val="38"/>
        </w:rPr>
        <w:t>Officer</w:t>
      </w:r>
      <w:r>
        <w:rPr>
          <w:rFonts w:ascii="Georgia" w:eastAsia="Georgia" w:hAnsi="Georgia" w:cs="Georgia"/>
          <w:b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(Medical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Doctor)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different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hospitals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specialities</w:t>
      </w:r>
      <w:proofErr w:type="spellEnd"/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Iraq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28/9/1999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</w:t>
      </w:r>
    </w:p>
    <w:p w:rsidR="00DE2619" w:rsidRDefault="00930D55">
      <w:pPr>
        <w:spacing w:before="6" w:line="400" w:lineRule="exact"/>
        <w:ind w:left="716"/>
        <w:rPr>
          <w:rFonts w:ascii="Georgia" w:eastAsia="Georgia" w:hAnsi="Georgia" w:cs="Georgia"/>
          <w:sz w:val="38"/>
          <w:szCs w:val="38"/>
        </w:rPr>
      </w:pPr>
      <w:r>
        <w:pict>
          <v:group id="_x0000_s1040" style="position:absolute;left:0;text-align:left;margin-left:169.8pt;margin-top:19.7pt;width:0;height:0;z-index:-251661824;mso-position-horizontal-relative:page" coordorigin="3396,394" coordsize="0,0">
            <v:shape id="_x0000_s1041" style="position:absolute;left:3396;top:394;width:0;height:0" coordorigin="3396,394" coordsize="0,0" path="m3396,394r,e" filled="f" strokecolor="red" strokeweight=".33142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0.9pt;margin-top:44.15pt;width:0;height:0;z-index:-251660800;mso-position-horizontal-relative:page" coordorigin="1018,883" coordsize="0,0">
            <v:shape id="_x0000_s1039" style="position:absolute;left:1018;top:883;width:0;height:0" coordorigin="1018,883" coordsize="0,0" path="m1018,883r,e" filled="f" strokecolor="red" strokeweight=".34969mm">
              <v:path arrowok="t"/>
            </v:shape>
            <w10:wrap anchorx="page"/>
          </v:group>
        </w:pict>
      </w:r>
      <w:r w:rsidR="006036C8">
        <w:rPr>
          <w:rFonts w:ascii="Georgia" w:eastAsia="Georgia" w:hAnsi="Georgia" w:cs="Georgia"/>
          <w:w w:val="101"/>
          <w:position w:val="-1"/>
          <w:sz w:val="38"/>
          <w:szCs w:val="38"/>
        </w:rPr>
        <w:t>1/10/2001.</w:t>
      </w:r>
    </w:p>
    <w:p w:rsidR="00DE2619" w:rsidRDefault="00DE2619">
      <w:pPr>
        <w:spacing w:line="200" w:lineRule="exact"/>
      </w:pPr>
    </w:p>
    <w:p w:rsidR="00DE2619" w:rsidRDefault="00DE2619">
      <w:pPr>
        <w:spacing w:before="7" w:line="280" w:lineRule="exact"/>
        <w:rPr>
          <w:sz w:val="28"/>
          <w:szCs w:val="28"/>
        </w:rPr>
      </w:pPr>
    </w:p>
    <w:p w:rsidR="00DE2619" w:rsidRDefault="00930D55">
      <w:pPr>
        <w:spacing w:before="24" w:line="400" w:lineRule="exact"/>
        <w:ind w:left="178"/>
        <w:rPr>
          <w:rFonts w:ascii="Georgia" w:eastAsia="Georgia" w:hAnsi="Georgia" w:cs="Georgia"/>
          <w:sz w:val="38"/>
          <w:szCs w:val="38"/>
        </w:rPr>
      </w:pPr>
      <w:r>
        <w:pict>
          <v:group id="_x0000_s1036" style="position:absolute;left:0;text-align:left;margin-left:50.9pt;margin-top:45.05pt;width:0;height:0;z-index:-251659776;mso-position-horizontal-relative:page" coordorigin="1018,901" coordsize="0,0">
            <v:shape id="_x0000_s1037" style="position:absolute;left:1018;top:901;width:0;height:0" coordorigin="1018,901" coordsize="0,0" path="m1018,901r,e" filled="f" strokecolor="red" strokeweight=".34969mm">
              <v:path arrowok="t"/>
            </v:shape>
            <w10:wrap anchorx="page"/>
          </v:group>
        </w:pict>
      </w:r>
      <w:r w:rsidR="006036C8">
        <w:rPr>
          <w:rFonts w:ascii="Georgia" w:eastAsia="Georgia" w:hAnsi="Georgia" w:cs="Georgia"/>
          <w:b/>
          <w:color w:val="FF0000"/>
          <w:w w:val="101"/>
          <w:position w:val="-1"/>
          <w:sz w:val="38"/>
          <w:szCs w:val="38"/>
          <w:u w:val="single" w:color="FF0000"/>
        </w:rPr>
        <w:t>HONORS AND AWARDS</w:t>
      </w:r>
    </w:p>
    <w:p w:rsidR="00DE2619" w:rsidRDefault="00DE2619">
      <w:pPr>
        <w:spacing w:line="200" w:lineRule="exact"/>
      </w:pPr>
    </w:p>
    <w:p w:rsidR="00DE2619" w:rsidRDefault="00DE2619">
      <w:pPr>
        <w:spacing w:before="7" w:line="280" w:lineRule="exact"/>
        <w:rPr>
          <w:sz w:val="28"/>
          <w:szCs w:val="28"/>
        </w:rPr>
      </w:pPr>
    </w:p>
    <w:p w:rsidR="00DE2619" w:rsidRDefault="006036C8">
      <w:pPr>
        <w:tabs>
          <w:tab w:val="left" w:pos="700"/>
        </w:tabs>
        <w:spacing w:before="24" w:line="243" w:lineRule="auto"/>
        <w:ind w:left="716" w:right="400" w:hanging="537"/>
        <w:rPr>
          <w:rFonts w:ascii="Georgia" w:eastAsia="Georgia" w:hAnsi="Georgia" w:cs="Georgia"/>
          <w:sz w:val="38"/>
          <w:szCs w:val="38"/>
        </w:rPr>
        <w:sectPr w:rsidR="00DE2619">
          <w:type w:val="continuous"/>
          <w:pgSz w:w="22420" w:h="31660"/>
          <w:pgMar w:top="2280" w:right="2680" w:bottom="280" w:left="840" w:header="720" w:footer="720" w:gutter="0"/>
          <w:cols w:space="720"/>
        </w:sectPr>
      </w:pPr>
      <w:r>
        <w:rPr>
          <w:rFonts w:ascii="Georgia" w:eastAsia="Georgia" w:hAnsi="Georgia" w:cs="Georgia"/>
          <w:b/>
          <w:color w:val="FF0000"/>
          <w:w w:val="101"/>
          <w:sz w:val="38"/>
          <w:szCs w:val="38"/>
        </w:rPr>
        <w:t>-</w:t>
      </w:r>
      <w:r>
        <w:rPr>
          <w:rFonts w:ascii="Georgia" w:eastAsia="Georgia" w:hAnsi="Georgia" w:cs="Georgia"/>
          <w:b/>
          <w:color w:val="FF0000"/>
          <w:sz w:val="38"/>
          <w:szCs w:val="38"/>
        </w:rPr>
        <w:tab/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Competitive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scholarship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Iraqi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Government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complete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PhD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degree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Immunology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UK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2008 until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2012.</w:t>
      </w:r>
    </w:p>
    <w:p w:rsidR="00DE2619" w:rsidRDefault="00930D55">
      <w:pPr>
        <w:spacing w:before="67"/>
        <w:ind w:left="292" w:right="14435"/>
        <w:jc w:val="center"/>
        <w:rPr>
          <w:rFonts w:ascii="Georgia" w:eastAsia="Georgia" w:hAnsi="Georgia" w:cs="Georgia"/>
          <w:sz w:val="38"/>
          <w:szCs w:val="38"/>
        </w:rPr>
      </w:pPr>
      <w:r>
        <w:lastRenderedPageBreak/>
        <w:pict>
          <v:group id="_x0000_s1034" style="position:absolute;left:0;text-align:left;margin-left:0;margin-top:0;width:1120.75pt;height:1583pt;z-index:-251656704;mso-position-horizontal-relative:page;mso-position-vertical-relative:page" coordsize="22415,31660">
            <v:shape id="_x0000_s1035" style="position:absolute;width:22415;height:31660" coordsize="22415,31660" path="m,l22415,r,31660l,31660,,xe" stroked="f">
              <v:path arrowok="t"/>
            </v:shape>
            <w10:wrap anchorx="page" anchory="page"/>
          </v:group>
        </w:pict>
      </w:r>
      <w:r>
        <w:pict>
          <v:group id="_x0000_s1032" style="position:absolute;left:0;text-align:left;margin-left:1120.75pt;margin-top:0;width:0;height:1583pt;z-index:-251657728;mso-position-horizontal-relative:page;mso-position-vertical-relative:page" coordorigin="22415" coordsize="0,31660">
            <v:shape id="_x0000_s1033" style="position:absolute;left:22415;width:0;height:31660" coordorigin="22415" coordsize="0,31660" path="m22415,r1,l22416,31660r-1,l22415,xe" fillcolor="#ccc" stroked="f">
              <v:path arrowok="t"/>
            </v:shape>
            <w10:wrap anchorx="page" anchory="page"/>
          </v:group>
        </w:pict>
      </w:r>
      <w:r w:rsidR="006036C8">
        <w:rPr>
          <w:rFonts w:ascii="Georgia" w:eastAsia="Georgia" w:hAnsi="Georgia" w:cs="Georgia"/>
          <w:b/>
          <w:color w:val="FF0000"/>
          <w:w w:val="101"/>
          <w:sz w:val="38"/>
          <w:szCs w:val="38"/>
          <w:u w:val="single" w:color="FF0000"/>
        </w:rPr>
        <w:t>LABORATORY SKILLS</w:t>
      </w:r>
    </w:p>
    <w:p w:rsidR="00DE2619" w:rsidRDefault="00DE2619">
      <w:pPr>
        <w:spacing w:before="10" w:line="200" w:lineRule="exact"/>
      </w:pPr>
    </w:p>
    <w:p w:rsidR="00DE2619" w:rsidRDefault="006036C8">
      <w:pPr>
        <w:ind w:left="301" w:right="32"/>
        <w:rPr>
          <w:rFonts w:ascii="Georgia" w:eastAsia="Georgia" w:hAnsi="Georgia" w:cs="Georgia"/>
          <w:sz w:val="41"/>
          <w:szCs w:val="41"/>
        </w:rPr>
      </w:pPr>
      <w:r>
        <w:rPr>
          <w:rFonts w:ascii="Georgia" w:eastAsia="Georgia" w:hAnsi="Georgia" w:cs="Georgia"/>
          <w:w w:val="101"/>
          <w:sz w:val="38"/>
          <w:szCs w:val="38"/>
        </w:rPr>
        <w:t>More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than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10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years'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experience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the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fields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i/>
          <w:w w:val="98"/>
          <w:sz w:val="39"/>
          <w:szCs w:val="39"/>
        </w:rPr>
        <w:t>IMMUNOLOGY,</w:t>
      </w:r>
      <w:r>
        <w:rPr>
          <w:rFonts w:ascii="Georgia" w:eastAsia="Georgia" w:hAnsi="Georgia" w:cs="Georgia"/>
          <w:i/>
          <w:sz w:val="39"/>
          <w:szCs w:val="39"/>
        </w:rPr>
        <w:t xml:space="preserve"> </w:t>
      </w:r>
      <w:r>
        <w:rPr>
          <w:rFonts w:ascii="Georgia" w:eastAsia="Georgia" w:hAnsi="Georgia" w:cs="Georgia"/>
          <w:i/>
          <w:w w:val="98"/>
          <w:sz w:val="39"/>
          <w:szCs w:val="39"/>
        </w:rPr>
        <w:t>MICROBIOLOGY,</w:t>
      </w:r>
      <w:r>
        <w:rPr>
          <w:rFonts w:ascii="Georgia" w:eastAsia="Georgia" w:hAnsi="Georgia" w:cs="Georgia"/>
          <w:i/>
          <w:sz w:val="39"/>
          <w:szCs w:val="39"/>
        </w:rPr>
        <w:t xml:space="preserve"> </w:t>
      </w:r>
      <w:r>
        <w:rPr>
          <w:rFonts w:ascii="Georgia" w:eastAsia="Georgia" w:hAnsi="Georgia" w:cs="Georgia"/>
          <w:i/>
          <w:w w:val="98"/>
          <w:sz w:val="39"/>
          <w:szCs w:val="39"/>
        </w:rPr>
        <w:t>GENETICS</w:t>
      </w:r>
      <w:r>
        <w:rPr>
          <w:rFonts w:ascii="Georgia" w:eastAsia="Georgia" w:hAnsi="Georgia" w:cs="Georgia"/>
          <w:i/>
          <w:sz w:val="39"/>
          <w:szCs w:val="39"/>
        </w:rPr>
        <w:t xml:space="preserve"> 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i/>
          <w:w w:val="98"/>
          <w:sz w:val="39"/>
          <w:szCs w:val="39"/>
        </w:rPr>
        <w:t>MOLECULAR BIOLOGY</w:t>
      </w:r>
      <w:r>
        <w:rPr>
          <w:rFonts w:ascii="Georgia" w:eastAsia="Georgia" w:hAnsi="Georgia" w:cs="Georgia"/>
          <w:i/>
          <w:sz w:val="39"/>
          <w:szCs w:val="39"/>
        </w:rPr>
        <w:t xml:space="preserve">  </w:t>
      </w:r>
      <w:r>
        <w:rPr>
          <w:rFonts w:ascii="Georgia" w:eastAsia="Georgia" w:hAnsi="Georgia" w:cs="Georgia"/>
          <w:sz w:val="41"/>
          <w:szCs w:val="41"/>
        </w:rPr>
        <w:t>within University research units with the following skills:</w:t>
      </w: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20" w:lineRule="exact"/>
        <w:rPr>
          <w:sz w:val="22"/>
          <w:szCs w:val="22"/>
        </w:rPr>
      </w:pPr>
    </w:p>
    <w:p w:rsidR="00DE2619" w:rsidRDefault="006036C8">
      <w:pPr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Tissue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cultures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co-cultures.</w:t>
      </w:r>
    </w:p>
    <w:p w:rsidR="00DE2619" w:rsidRDefault="006036C8">
      <w:pPr>
        <w:spacing w:before="1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PBMCs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separation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Ficoll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gradient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technique.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Magnetic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separation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diffeerent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cell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populations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such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NK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CD4</w:t>
      </w:r>
      <w:r>
        <w:rPr>
          <w:rFonts w:ascii="Georgia" w:eastAsia="Georgia" w:hAnsi="Georgia" w:cs="Georgia"/>
          <w:w w:val="102"/>
          <w:position w:val="8"/>
          <w:sz w:val="23"/>
          <w:szCs w:val="23"/>
        </w:rPr>
        <w:t>+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Tcells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(positive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negativeselection</w:t>
      </w:r>
      <w:proofErr w:type="spellEnd"/>
      <w:r>
        <w:rPr>
          <w:rFonts w:ascii="Georgia" w:eastAsia="Georgia" w:hAnsi="Georgia" w:cs="Georgia"/>
          <w:w w:val="101"/>
          <w:sz w:val="38"/>
          <w:szCs w:val="38"/>
        </w:rPr>
        <w:t>).</w:t>
      </w:r>
    </w:p>
    <w:p w:rsidR="00DE2619" w:rsidRDefault="006036C8">
      <w:pPr>
        <w:spacing w:before="11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ELISA.</w:t>
      </w:r>
    </w:p>
    <w:p w:rsidR="00DE2619" w:rsidRDefault="006036C8">
      <w:pPr>
        <w:spacing w:before="3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Flow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cytometry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including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intracellular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staining.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Transmigration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Assays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using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Transwell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plate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flowcytometry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counting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beads.</w:t>
      </w:r>
    </w:p>
    <w:p w:rsidR="00DE2619" w:rsidRDefault="006036C8">
      <w:pPr>
        <w:spacing w:before="11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PCR(Conventional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Real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Time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Quantitative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PCR).</w:t>
      </w:r>
    </w:p>
    <w:p w:rsidR="00DE2619" w:rsidRDefault="006036C8">
      <w:pPr>
        <w:spacing w:before="1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Molecular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cloning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including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primer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design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for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cloning.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RNA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extraction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reverse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transcription.</w:t>
      </w:r>
    </w:p>
    <w:p w:rsidR="00DE2619" w:rsidRDefault="006036C8">
      <w:pPr>
        <w:spacing w:before="13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Overlap-Extension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PCR.</w:t>
      </w:r>
    </w:p>
    <w:p w:rsidR="00DE2619" w:rsidRDefault="006036C8">
      <w:pPr>
        <w:spacing w:before="3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Agarose</w:t>
      </w:r>
      <w:proofErr w:type="spellEnd"/>
      <w:r>
        <w:rPr>
          <w:rFonts w:ascii="Georgia" w:eastAsia="Georgia" w:hAnsi="Georgia" w:cs="Georgia"/>
          <w:w w:val="101"/>
          <w:sz w:val="38"/>
          <w:szCs w:val="38"/>
        </w:rPr>
        <w:t>-Gel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electrophoresis.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Restriction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enzyme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digestion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T4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ligation.</w:t>
      </w:r>
    </w:p>
    <w:p w:rsidR="00DE2619" w:rsidRDefault="006036C8">
      <w:pPr>
        <w:spacing w:before="9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Mini-,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midi-and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maxi-prep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purification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plasmids.</w:t>
      </w:r>
    </w:p>
    <w:p w:rsidR="00DE2619" w:rsidRDefault="006036C8">
      <w:pPr>
        <w:spacing w:before="3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Transformation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to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E.Coli</w:t>
      </w:r>
      <w:proofErr w:type="spellEnd"/>
      <w:r>
        <w:rPr>
          <w:rFonts w:ascii="Georgia" w:eastAsia="Georgia" w:hAnsi="Georgia" w:cs="Georgia"/>
          <w:w w:val="101"/>
          <w:sz w:val="38"/>
          <w:szCs w:val="38"/>
        </w:rPr>
        <w:t>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Transfection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mammalian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cells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(transient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stable.)</w:t>
      </w:r>
    </w:p>
    <w:p w:rsidR="00DE2619" w:rsidRDefault="006036C8">
      <w:pPr>
        <w:spacing w:before="11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DNA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extraction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purification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cells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tissues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agarose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gel.</w:t>
      </w:r>
    </w:p>
    <w:p w:rsidR="00DE2619" w:rsidRDefault="006036C8">
      <w:pPr>
        <w:spacing w:before="8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Generation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Fc–Fusion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proteins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their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purification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affinity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chromatography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usingA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beads.</w:t>
      </w:r>
    </w:p>
    <w:p w:rsidR="00DE2619" w:rsidRDefault="006036C8">
      <w:pPr>
        <w:spacing w:before="6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Site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directed</w:t>
      </w:r>
      <w:r>
        <w:rPr>
          <w:rFonts w:ascii="Georgia" w:eastAsia="Georgia" w:hAnsi="Georgia" w:cs="Georgia"/>
          <w:sz w:val="38"/>
          <w:szCs w:val="38"/>
        </w:rPr>
        <w:t xml:space="preserve">  </w:t>
      </w:r>
      <w:r>
        <w:rPr>
          <w:rFonts w:ascii="Georgia" w:eastAsia="Georgia" w:hAnsi="Georgia" w:cs="Georgia"/>
          <w:w w:val="101"/>
          <w:sz w:val="38"/>
          <w:szCs w:val="38"/>
        </w:rPr>
        <w:t>mutagenesis.</w:t>
      </w:r>
    </w:p>
    <w:p w:rsidR="00DE2619" w:rsidRDefault="006036C8">
      <w:pPr>
        <w:spacing w:before="8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Expression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mutant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versus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wild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type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copies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candidate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genes.</w:t>
      </w:r>
    </w:p>
    <w:p w:rsidR="00DE2619" w:rsidRDefault="006036C8">
      <w:pPr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DNA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Plasmid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sequencing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using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Sangar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method.</w:t>
      </w:r>
    </w:p>
    <w:p w:rsidR="00DE2619" w:rsidRDefault="006036C8">
      <w:pPr>
        <w:spacing w:line="400" w:lineRule="exact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SDS-Page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electrophoresis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Coomassie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Brilliant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Blue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staining.</w:t>
      </w:r>
    </w:p>
    <w:p w:rsidR="00DE2619" w:rsidRDefault="006036C8">
      <w:pPr>
        <w:spacing w:before="3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Western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blotting.</w:t>
      </w:r>
    </w:p>
    <w:p w:rsidR="00DE2619" w:rsidRDefault="006036C8">
      <w:pPr>
        <w:spacing w:before="10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Affinity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Chromatography.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Using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Ingenuity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Variant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Analysis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bioinformatics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tool.</w:t>
      </w:r>
    </w:p>
    <w:p w:rsidR="00DE2619" w:rsidRDefault="006036C8">
      <w:pPr>
        <w:spacing w:before="6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Diagnostic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Microbiology.</w:t>
      </w:r>
    </w:p>
    <w:p w:rsidR="00DE2619" w:rsidRDefault="006036C8">
      <w:pPr>
        <w:spacing w:before="4"/>
        <w:ind w:left="11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Immunology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Serology.</w:t>
      </w:r>
    </w:p>
    <w:p w:rsidR="00DE2619" w:rsidRDefault="00DE2619">
      <w:pPr>
        <w:spacing w:before="8" w:line="160" w:lineRule="exact"/>
        <w:rPr>
          <w:sz w:val="17"/>
          <w:szCs w:val="17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6036C8">
      <w:pPr>
        <w:spacing w:line="400" w:lineRule="exact"/>
        <w:ind w:left="330" w:right="14890"/>
        <w:jc w:val="center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position w:val="-1"/>
          <w:sz w:val="38"/>
          <w:szCs w:val="38"/>
          <w:u w:val="single" w:color="FF0000"/>
        </w:rPr>
        <w:t>COMPUTER SKILLS</w:t>
      </w:r>
    </w:p>
    <w:p w:rsidR="00DE2619" w:rsidRDefault="00DE2619">
      <w:pPr>
        <w:spacing w:line="180" w:lineRule="exact"/>
        <w:rPr>
          <w:sz w:val="19"/>
          <w:szCs w:val="19"/>
        </w:rPr>
      </w:pPr>
    </w:p>
    <w:p w:rsidR="00DE2619" w:rsidRDefault="00DE2619">
      <w:pPr>
        <w:spacing w:line="200" w:lineRule="exact"/>
      </w:pPr>
    </w:p>
    <w:p w:rsidR="00DE2619" w:rsidRDefault="006036C8">
      <w:pPr>
        <w:spacing w:before="24"/>
        <w:ind w:left="487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Windows,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Microsoft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Office,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Internet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some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w w:val="101"/>
          <w:sz w:val="38"/>
          <w:szCs w:val="38"/>
        </w:rPr>
        <w:t>bioinformatic</w:t>
      </w:r>
      <w:proofErr w:type="spellEnd"/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tools.</w:t>
      </w: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before="10" w:line="260" w:lineRule="exact"/>
        <w:rPr>
          <w:sz w:val="26"/>
          <w:szCs w:val="26"/>
        </w:rPr>
      </w:pPr>
    </w:p>
    <w:p w:rsidR="00DE2619" w:rsidRDefault="006036C8">
      <w:pPr>
        <w:spacing w:line="400" w:lineRule="exact"/>
        <w:ind w:left="30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position w:val="-1"/>
          <w:sz w:val="38"/>
          <w:szCs w:val="38"/>
          <w:u w:val="single" w:color="FF0000"/>
        </w:rPr>
        <w:t>LANGUAGE SKIILS</w:t>
      </w:r>
    </w:p>
    <w:p w:rsidR="00DE2619" w:rsidRDefault="00DE2619">
      <w:pPr>
        <w:spacing w:before="8" w:line="180" w:lineRule="exact"/>
        <w:rPr>
          <w:sz w:val="19"/>
          <w:szCs w:val="19"/>
        </w:rPr>
      </w:pPr>
    </w:p>
    <w:p w:rsidR="00DE2619" w:rsidRDefault="00DE2619">
      <w:pPr>
        <w:spacing w:line="200" w:lineRule="exact"/>
      </w:pPr>
    </w:p>
    <w:p w:rsidR="00DE2619" w:rsidRDefault="006036C8">
      <w:pPr>
        <w:spacing w:before="24"/>
        <w:ind w:left="66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Arabic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(native)</w:t>
      </w:r>
    </w:p>
    <w:p w:rsidR="00DE2619" w:rsidRDefault="006036C8">
      <w:pPr>
        <w:spacing w:before="10"/>
        <w:ind w:left="66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English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(Professional)</w:t>
      </w:r>
    </w:p>
    <w:p w:rsidR="00DE2619" w:rsidRDefault="006036C8">
      <w:pPr>
        <w:spacing w:before="8"/>
        <w:ind w:left="662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sz w:val="38"/>
          <w:szCs w:val="38"/>
        </w:rPr>
        <w:t xml:space="preserve">- </w:t>
      </w:r>
      <w:r>
        <w:rPr>
          <w:rFonts w:ascii="Georgia" w:eastAsia="Georgia" w:hAnsi="Georgia" w:cs="Georgia"/>
          <w:w w:val="101"/>
          <w:sz w:val="38"/>
          <w:szCs w:val="38"/>
        </w:rPr>
        <w:t>Kurdish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intermediate)</w:t>
      </w: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before="4" w:line="260" w:lineRule="exact"/>
        <w:rPr>
          <w:sz w:val="26"/>
          <w:szCs w:val="26"/>
        </w:rPr>
      </w:pPr>
    </w:p>
    <w:p w:rsidR="00DE2619" w:rsidRDefault="006036C8">
      <w:pPr>
        <w:ind w:left="30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FF0000"/>
          <w:w w:val="101"/>
          <w:sz w:val="38"/>
          <w:szCs w:val="38"/>
          <w:u w:val="single" w:color="FF0000"/>
        </w:rPr>
        <w:t>PUBLICATIONS</w:t>
      </w:r>
    </w:p>
    <w:p w:rsidR="00DE2619" w:rsidRDefault="00DE2619">
      <w:pPr>
        <w:spacing w:before="15" w:line="200" w:lineRule="exact"/>
      </w:pPr>
    </w:p>
    <w:p w:rsidR="00DE2619" w:rsidRDefault="006036C8" w:rsidP="00AB34C9">
      <w:pPr>
        <w:ind w:left="851" w:hanging="473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Inhibitory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effect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Bacteriophages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isolated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Sewage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Water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the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Kirkuk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Some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Types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 w:rsidR="00AB34C9"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Human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Pathogenic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bacteria.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2017.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Baghdad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Science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Journal.14(4):727-34</w:t>
      </w:r>
    </w:p>
    <w:p w:rsidR="00DE2619" w:rsidRDefault="00DE2619">
      <w:pPr>
        <w:spacing w:before="1" w:line="160" w:lineRule="exact"/>
        <w:rPr>
          <w:sz w:val="16"/>
          <w:szCs w:val="16"/>
        </w:rPr>
      </w:pPr>
    </w:p>
    <w:p w:rsidR="00DE2619" w:rsidRDefault="00DE2619">
      <w:pPr>
        <w:spacing w:line="200" w:lineRule="exact"/>
      </w:pPr>
    </w:p>
    <w:p w:rsidR="00DE2619" w:rsidRDefault="006036C8">
      <w:pPr>
        <w:ind w:left="378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Effect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Exposure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CO2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Laser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Antibiotic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Sensitivity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Different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Bacteria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Isolated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from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Patients</w:t>
      </w:r>
    </w:p>
    <w:p w:rsidR="00DE2619" w:rsidRDefault="006036C8">
      <w:pPr>
        <w:spacing w:before="6"/>
        <w:ind w:left="916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w w:val="101"/>
          <w:sz w:val="38"/>
          <w:szCs w:val="38"/>
        </w:rPr>
        <w:t>Attending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Mosul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General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Hospital.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2017.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Int.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J.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Adv.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Res.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5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(4).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427-36.</w:t>
      </w:r>
    </w:p>
    <w:p w:rsidR="00DE2619" w:rsidRDefault="00DE2619">
      <w:pPr>
        <w:spacing w:line="200" w:lineRule="exact"/>
      </w:pPr>
    </w:p>
    <w:p w:rsidR="00DE2619" w:rsidRDefault="00DE2619">
      <w:pPr>
        <w:spacing w:before="19" w:line="220" w:lineRule="exact"/>
        <w:rPr>
          <w:sz w:val="22"/>
          <w:szCs w:val="22"/>
        </w:rPr>
      </w:pPr>
    </w:p>
    <w:p w:rsidR="00DE2619" w:rsidRDefault="006036C8">
      <w:pPr>
        <w:ind w:left="378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Biology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Interleukin-6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Production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by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Human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Natural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Killer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Cells,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PhD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thesis,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Liverpool,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UK,</w:t>
      </w:r>
    </w:p>
    <w:p w:rsidR="00DE2619" w:rsidRDefault="006036C8">
      <w:pPr>
        <w:spacing w:before="6"/>
        <w:ind w:left="916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w w:val="101"/>
          <w:sz w:val="38"/>
          <w:szCs w:val="38"/>
        </w:rPr>
        <w:t>2012.</w:t>
      </w:r>
    </w:p>
    <w:p w:rsidR="00DE2619" w:rsidRDefault="00DE2619">
      <w:pPr>
        <w:spacing w:before="8" w:line="140" w:lineRule="exact"/>
        <w:rPr>
          <w:sz w:val="15"/>
          <w:szCs w:val="15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6036C8" w:rsidP="00AB34C9">
      <w:pPr>
        <w:ind w:left="993" w:hanging="615"/>
        <w:rPr>
          <w:rFonts w:ascii="Georgia" w:eastAsia="Georgia" w:hAnsi="Georgia" w:cs="Georgia"/>
          <w:sz w:val="38"/>
          <w:szCs w:val="38"/>
        </w:rPr>
        <w:sectPr w:rsidR="00DE2619">
          <w:pgSz w:w="22420" w:h="31660"/>
          <w:pgMar w:top="2080" w:right="2520" w:bottom="280" w:left="640" w:header="720" w:footer="720" w:gutter="0"/>
          <w:cols w:space="720"/>
        </w:sectPr>
      </w:pPr>
      <w:r>
        <w:rPr>
          <w:rFonts w:ascii="Georgia" w:eastAsia="Georgia" w:hAnsi="Georgia" w:cs="Georgia"/>
          <w:color w:val="FF0000"/>
          <w:sz w:val="38"/>
          <w:szCs w:val="38"/>
        </w:rPr>
        <w:t xml:space="preserve">- 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Estimation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the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Total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Free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PSA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Together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with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Other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Parameters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in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the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Diagnosis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000000"/>
          <w:sz w:val="38"/>
          <w:szCs w:val="38"/>
        </w:rPr>
        <w:t xml:space="preserve">   </w:t>
      </w:r>
      <w:r>
        <w:rPr>
          <w:rFonts w:ascii="Georgia" w:eastAsia="Georgia" w:hAnsi="Georgia" w:cs="Georgia"/>
          <w:color w:val="000000"/>
          <w:w w:val="101"/>
          <w:sz w:val="38"/>
          <w:szCs w:val="38"/>
        </w:rPr>
        <w:t>Benign</w:t>
      </w:r>
      <w:r w:rsidR="00AB34C9"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Hypertrophy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and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Malignancy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the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Prostate,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MSc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thesis,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University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Mosul,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Iraq,</w:t>
      </w:r>
      <w:r>
        <w:rPr>
          <w:rFonts w:ascii="Georgia" w:eastAsia="Georgia" w:hAnsi="Georgia" w:cs="Georgia"/>
          <w:sz w:val="38"/>
          <w:szCs w:val="38"/>
        </w:rPr>
        <w:t xml:space="preserve"> </w:t>
      </w:r>
      <w:r>
        <w:rPr>
          <w:rFonts w:ascii="Georgia" w:eastAsia="Georgia" w:hAnsi="Georgia" w:cs="Georgia"/>
          <w:w w:val="101"/>
          <w:sz w:val="38"/>
          <w:szCs w:val="38"/>
        </w:rPr>
        <w:t>2005.</w:t>
      </w:r>
    </w:p>
    <w:p w:rsidR="00DE2619" w:rsidRDefault="00930D55">
      <w:pPr>
        <w:spacing w:before="67" w:line="400" w:lineRule="exact"/>
        <w:ind w:left="121"/>
        <w:rPr>
          <w:rFonts w:ascii="Georgia" w:eastAsia="Georgia" w:hAnsi="Georgia" w:cs="Georgia"/>
          <w:sz w:val="38"/>
          <w:szCs w:val="38"/>
        </w:rPr>
      </w:pPr>
      <w:r>
        <w:lastRenderedPageBreak/>
        <w:pict>
          <v:group id="_x0000_s1030" style="position:absolute;left:0;text-align:left;margin-left:0;margin-top:0;width:1120.75pt;height:1583pt;z-index:-251654656;mso-position-horizontal-relative:page;mso-position-vertical-relative:page" coordsize="22415,31660">
            <v:shape id="_x0000_s1031" style="position:absolute;width:22415;height:31660" coordsize="22415,31660" path="m,l22415,r,31660l,31660,,xe" stroked="f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1120.75pt;margin-top:0;width:0;height:1583pt;z-index:-251655680;mso-position-horizontal-relative:page;mso-position-vertical-relative:page" coordorigin="22415" coordsize="0,31660">
            <v:shape id="_x0000_s1029" style="position:absolute;left:22415;width:0;height:31660" coordorigin="22415" coordsize="0,31660" path="m22415,r1,l22416,31660r-1,l22415,xe" fillcolor="#ccc" stroked="f">
              <v:path arrowok="t"/>
            </v:shape>
            <w10:wrap anchorx="page" anchory="page"/>
          </v:group>
        </w:pict>
      </w:r>
      <w:r w:rsidR="006036C8">
        <w:rPr>
          <w:rFonts w:ascii="Georgia" w:eastAsia="Georgia" w:hAnsi="Georgia" w:cs="Georgia"/>
          <w:b/>
          <w:color w:val="FF0000"/>
          <w:w w:val="101"/>
          <w:position w:val="-1"/>
          <w:sz w:val="38"/>
          <w:szCs w:val="38"/>
          <w:u w:val="single" w:color="FF0000"/>
        </w:rPr>
        <w:t>REFERENCES OF RECOMMENDATION</w:t>
      </w:r>
    </w:p>
    <w:p w:rsidR="00DE2619" w:rsidRDefault="00DE2619">
      <w:pPr>
        <w:spacing w:line="200" w:lineRule="exact"/>
      </w:pPr>
    </w:p>
    <w:p w:rsidR="00DE2619" w:rsidRDefault="00DE2619">
      <w:pPr>
        <w:spacing w:before="4" w:line="240" w:lineRule="exact"/>
        <w:rPr>
          <w:sz w:val="24"/>
          <w:szCs w:val="24"/>
        </w:rPr>
      </w:pPr>
    </w:p>
    <w:p w:rsidR="00DE2619" w:rsidRDefault="00DE2619">
      <w:pPr>
        <w:spacing w:before="19" w:line="280" w:lineRule="exact"/>
        <w:rPr>
          <w:sz w:val="28"/>
          <w:szCs w:val="28"/>
        </w:rPr>
      </w:pPr>
    </w:p>
    <w:p w:rsidR="00DE2619" w:rsidRDefault="006036C8">
      <w:pPr>
        <w:ind w:left="12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Dr.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Laszlo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Pazmany</w:t>
      </w:r>
      <w:proofErr w:type="spellEnd"/>
    </w:p>
    <w:p w:rsidR="00DE2619" w:rsidRPr="0008494D" w:rsidRDefault="006036C8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>
        <w:rPr>
          <w:rFonts w:ascii="Georgia" w:eastAsia="Georgia" w:hAnsi="Georgia" w:cs="Georgia"/>
          <w:i/>
          <w:w w:val="98"/>
          <w:sz w:val="39"/>
          <w:szCs w:val="39"/>
        </w:rPr>
        <w:t>Non</w:t>
      </w:r>
      <w:r>
        <w:rPr>
          <w:rFonts w:ascii="Georgia" w:eastAsia="Georgia" w:hAnsi="Georgia" w:cs="Georgia"/>
          <w:i/>
          <w:sz w:val="39"/>
          <w:szCs w:val="39"/>
        </w:rPr>
        <w:t xml:space="preserve"> </w:t>
      </w:r>
      <w:r>
        <w:rPr>
          <w:rFonts w:ascii="Georgia" w:eastAsia="Georgia" w:hAnsi="Georgia" w:cs="Georgia"/>
          <w:i/>
          <w:w w:val="98"/>
          <w:sz w:val="39"/>
          <w:szCs w:val="39"/>
        </w:rPr>
        <w:t>clinical</w:t>
      </w:r>
      <w:r>
        <w:rPr>
          <w:rFonts w:ascii="Georgia" w:eastAsia="Georgia" w:hAnsi="Georgia" w:cs="Georgia"/>
          <w:i/>
          <w:sz w:val="39"/>
          <w:szCs w:val="39"/>
        </w:rPr>
        <w:t xml:space="preserve"> </w:t>
      </w:r>
      <w:proofErr w:type="spellStart"/>
      <w:r>
        <w:rPr>
          <w:rFonts w:ascii="Georgia" w:eastAsia="Georgia" w:hAnsi="Georgia" w:cs="Georgia"/>
          <w:i/>
          <w:w w:val="98"/>
          <w:sz w:val="39"/>
          <w:szCs w:val="39"/>
        </w:rPr>
        <w:t>Seniorlecturer</w:t>
      </w:r>
      <w:proofErr w:type="spellEnd"/>
      <w:r>
        <w:rPr>
          <w:rFonts w:ascii="Georgia" w:eastAsia="Georgia" w:hAnsi="Georgia" w:cs="Georgia"/>
          <w:i/>
          <w:w w:val="98"/>
          <w:sz w:val="39"/>
          <w:szCs w:val="39"/>
        </w:rPr>
        <w:t xml:space="preserve"> </w:t>
      </w: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University of Liverpool Department of Medicine</w:t>
      </w:r>
    </w:p>
    <w:p w:rsidR="00DE2619" w:rsidRPr="0008494D" w:rsidRDefault="006036C8">
      <w:pPr>
        <w:spacing w:line="420" w:lineRule="exact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Institute of Ageing and Chronic Diseases</w:t>
      </w:r>
    </w:p>
    <w:p w:rsidR="00DE2619" w:rsidRPr="0008494D" w:rsidRDefault="006036C8">
      <w:pPr>
        <w:spacing w:line="420" w:lineRule="exact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University Clinical Departments</w:t>
      </w:r>
    </w:p>
    <w:p w:rsidR="00DE2619" w:rsidRPr="0008494D" w:rsidRDefault="006036C8">
      <w:pPr>
        <w:spacing w:before="3" w:line="420" w:lineRule="exact"/>
        <w:ind w:left="121" w:right="14575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 xml:space="preserve">The Duncan Building </w:t>
      </w:r>
      <w:proofErr w:type="spellStart"/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Daulby</w:t>
      </w:r>
      <w:proofErr w:type="spellEnd"/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 xml:space="preserve"> Street Liverpool</w:t>
      </w:r>
    </w:p>
    <w:p w:rsidR="00DE2619" w:rsidRPr="0008494D" w:rsidRDefault="006036C8">
      <w:pPr>
        <w:spacing w:before="1" w:line="420" w:lineRule="exact"/>
        <w:ind w:left="121" w:right="16684" w:hanging="9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L69 3GA UK</w:t>
      </w:r>
    </w:p>
    <w:p w:rsidR="00DE2619" w:rsidRPr="0008494D" w:rsidRDefault="006036C8">
      <w:pPr>
        <w:spacing w:line="420" w:lineRule="exact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Tel:00441517064019</w:t>
      </w:r>
    </w:p>
    <w:p w:rsidR="00DE2619" w:rsidRPr="0008494D" w:rsidRDefault="00930D55">
      <w:pPr>
        <w:spacing w:before="46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hyperlink r:id="rId7">
        <w:r w:rsidR="006036C8" w:rsidRPr="0008494D">
          <w:rPr>
            <w:rFonts w:ascii="Georgia" w:eastAsia="Georgia" w:hAnsi="Georgia" w:cs="Georgia"/>
            <w:bCs/>
            <w:i/>
            <w:iCs/>
            <w:color w:val="000000" w:themeColor="text1"/>
            <w:w w:val="101"/>
            <w:sz w:val="38"/>
            <w:szCs w:val="38"/>
          </w:rPr>
          <w:t>Email:</w:t>
        </w:r>
        <w:r w:rsidR="006036C8" w:rsidRPr="0008494D">
          <w:rPr>
            <w:rFonts w:ascii="Georgia" w:eastAsia="Georgia" w:hAnsi="Georgia" w:cs="Georgia"/>
            <w:b/>
            <w:i/>
            <w:iCs/>
            <w:color w:val="0070C0"/>
            <w:w w:val="101"/>
            <w:sz w:val="38"/>
            <w:szCs w:val="38"/>
          </w:rPr>
          <w:t>lpazmany@liv.ac.uk</w:t>
        </w:r>
      </w:hyperlink>
    </w:p>
    <w:p w:rsidR="00DE2619" w:rsidRDefault="00DE2619">
      <w:pPr>
        <w:spacing w:before="3" w:line="140" w:lineRule="exact"/>
        <w:rPr>
          <w:sz w:val="15"/>
          <w:szCs w:val="15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Dr.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Steve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 xml:space="preserve">Christmas </w:t>
      </w: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Senior lecturer University of Liverpool</w:t>
      </w: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Department of Clinical Infection, Microbiology and Immunology</w:t>
      </w: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Institute of Infection and Global Health</w:t>
      </w: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Ronald Ross Building</w:t>
      </w: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8 West Derby Street</w:t>
      </w:r>
    </w:p>
    <w:p w:rsidR="00DE2619" w:rsidRPr="0008494D" w:rsidRDefault="006036C8" w:rsidP="0008494D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Liverpool L69 7BE UK</w:t>
      </w:r>
    </w:p>
    <w:p w:rsidR="00DE2619" w:rsidRPr="0008494D" w:rsidRDefault="006036C8" w:rsidP="0008494D">
      <w:pPr>
        <w:spacing w:before="46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08494D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Tel:00441517959643</w:t>
      </w:r>
    </w:p>
    <w:p w:rsidR="00DE2619" w:rsidRPr="0008494D" w:rsidRDefault="00930D55" w:rsidP="0008494D">
      <w:pPr>
        <w:spacing w:before="46"/>
        <w:ind w:left="121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hyperlink r:id="rId8">
        <w:r w:rsidR="006036C8" w:rsidRPr="0008494D">
          <w:rPr>
            <w:rFonts w:ascii="Georgia" w:eastAsia="Georgia" w:hAnsi="Georgia" w:cs="Georgia"/>
            <w:bCs/>
            <w:i/>
            <w:iCs/>
            <w:color w:val="000000" w:themeColor="text1"/>
            <w:w w:val="101"/>
            <w:sz w:val="38"/>
            <w:szCs w:val="38"/>
          </w:rPr>
          <w:t>Email:</w:t>
        </w:r>
        <w:r w:rsidR="006036C8" w:rsidRPr="0008494D">
          <w:rPr>
            <w:rFonts w:ascii="Georgia" w:eastAsia="Georgia" w:hAnsi="Georgia" w:cs="Georgia"/>
            <w:b/>
            <w:i/>
            <w:iCs/>
            <w:color w:val="0070C0"/>
            <w:w w:val="101"/>
            <w:sz w:val="38"/>
            <w:szCs w:val="38"/>
          </w:rPr>
          <w:t>sechris@liv.ac.uk</w:t>
        </w:r>
      </w:hyperlink>
    </w:p>
    <w:p w:rsidR="00DE2619" w:rsidRDefault="00DE2619">
      <w:pPr>
        <w:spacing w:before="5" w:line="100" w:lineRule="exact"/>
        <w:rPr>
          <w:sz w:val="10"/>
          <w:szCs w:val="10"/>
        </w:rPr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6036C8">
      <w:pPr>
        <w:ind w:left="12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Dr.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Shehab</w:t>
      </w:r>
      <w:proofErr w:type="spellEnd"/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Ahmed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Yaseen</w:t>
      </w:r>
      <w:proofErr w:type="spellEnd"/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PhD.(University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Ottawa,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Canada)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,</w:t>
      </w:r>
    </w:p>
    <w:p w:rsidR="00DE2619" w:rsidRPr="006036C8" w:rsidRDefault="006036C8" w:rsidP="006036C8">
      <w:pPr>
        <w:spacing w:before="5" w:line="420" w:lineRule="exact"/>
        <w:ind w:left="121" w:right="9126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Professor of Microbiology and Immunology</w:t>
      </w:r>
    </w:p>
    <w:p w:rsidR="00DE2619" w:rsidRPr="006036C8" w:rsidRDefault="006036C8" w:rsidP="006036C8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Head of Microbiology and Immunology Department</w:t>
      </w:r>
    </w:p>
    <w:p w:rsidR="00DE2619" w:rsidRPr="006036C8" w:rsidRDefault="006036C8" w:rsidP="006036C8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College of Medicine University of Nineveh, Iraq</w:t>
      </w:r>
    </w:p>
    <w:p w:rsidR="00DE2619" w:rsidRPr="006036C8" w:rsidRDefault="006036C8" w:rsidP="006036C8">
      <w:pPr>
        <w:spacing w:before="5" w:line="420" w:lineRule="exact"/>
        <w:ind w:left="121" w:right="13588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Tel: 009647701758784</w:t>
      </w:r>
    </w:p>
    <w:p w:rsidR="00DE2619" w:rsidRPr="006036C8" w:rsidRDefault="006036C8" w:rsidP="006036C8">
      <w:pPr>
        <w:spacing w:before="5" w:line="420" w:lineRule="exact"/>
        <w:ind w:left="121" w:right="10260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Email:</w:t>
      </w:r>
      <w:r w:rsidRPr="006036C8">
        <w:rPr>
          <w:rFonts w:ascii="Georgia" w:eastAsia="Georgia" w:hAnsi="Georgia" w:cs="Georgia"/>
          <w:b/>
          <w:i/>
          <w:iCs/>
          <w:color w:val="0070C0"/>
          <w:w w:val="101"/>
          <w:sz w:val="38"/>
          <w:szCs w:val="38"/>
        </w:rPr>
        <w:t>prof_dr_shehab@yahoo.c0m</w:t>
      </w:r>
    </w:p>
    <w:p w:rsidR="00DE2619" w:rsidRDefault="00DE2619">
      <w:pPr>
        <w:spacing w:line="200" w:lineRule="exact"/>
      </w:pPr>
    </w:p>
    <w:p w:rsidR="00DE2619" w:rsidRDefault="00DE2619">
      <w:pPr>
        <w:spacing w:line="200" w:lineRule="exact"/>
      </w:pPr>
    </w:p>
    <w:p w:rsidR="00DE2619" w:rsidRDefault="00DE2619">
      <w:pPr>
        <w:spacing w:before="2" w:line="260" w:lineRule="exact"/>
        <w:rPr>
          <w:sz w:val="26"/>
          <w:szCs w:val="26"/>
        </w:rPr>
      </w:pPr>
    </w:p>
    <w:p w:rsidR="00DE2619" w:rsidRDefault="006036C8">
      <w:pPr>
        <w:ind w:left="121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Dr.</w:t>
      </w:r>
      <w:r>
        <w:rPr>
          <w:rFonts w:ascii="Georgia" w:eastAsia="Georgia" w:hAnsi="Georgia" w:cs="Georgia"/>
          <w:b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AbdulsalamM.AL-</w:t>
      </w:r>
      <w:proofErr w:type="spellStart"/>
      <w:r>
        <w:rPr>
          <w:rFonts w:ascii="Georgia" w:eastAsia="Georgia" w:hAnsi="Georgia" w:cs="Georgia"/>
          <w:b/>
          <w:color w:val="800000"/>
          <w:w w:val="101"/>
          <w:sz w:val="38"/>
          <w:szCs w:val="38"/>
        </w:rPr>
        <w:t>Mukhtar</w:t>
      </w:r>
      <w:proofErr w:type="spellEnd"/>
      <w:r>
        <w:rPr>
          <w:rFonts w:ascii="Georgia" w:eastAsia="Georgia" w:hAnsi="Georgia" w:cs="Georgia"/>
          <w:color w:val="8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Ph.D.(University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of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proofErr w:type="spellStart"/>
      <w:r>
        <w:rPr>
          <w:rFonts w:ascii="Georgia" w:eastAsia="Georgia" w:hAnsi="Georgia" w:cs="Georgia"/>
          <w:color w:val="800000"/>
          <w:w w:val="101"/>
          <w:sz w:val="38"/>
          <w:szCs w:val="38"/>
        </w:rPr>
        <w:t>Salford</w:t>
      </w:r>
      <w:proofErr w:type="spellEnd"/>
      <w:r>
        <w:rPr>
          <w:rFonts w:ascii="Georgia" w:eastAsia="Georgia" w:hAnsi="Georgia" w:cs="Georgia"/>
          <w:color w:val="800000"/>
          <w:w w:val="101"/>
          <w:sz w:val="38"/>
          <w:szCs w:val="38"/>
        </w:rPr>
        <w:t>,</w:t>
      </w:r>
      <w:r>
        <w:rPr>
          <w:rFonts w:ascii="Georgia" w:eastAsia="Georgia" w:hAnsi="Georgia" w:cs="Georgia"/>
          <w:color w:val="800000"/>
          <w:sz w:val="38"/>
          <w:szCs w:val="38"/>
        </w:rPr>
        <w:t xml:space="preserve"> </w:t>
      </w:r>
      <w:r>
        <w:rPr>
          <w:rFonts w:ascii="Georgia" w:eastAsia="Georgia" w:hAnsi="Georgia" w:cs="Georgia"/>
          <w:color w:val="800000"/>
          <w:w w:val="101"/>
          <w:sz w:val="38"/>
          <w:szCs w:val="38"/>
        </w:rPr>
        <w:t>U.K),</w:t>
      </w:r>
    </w:p>
    <w:p w:rsidR="00DE2619" w:rsidRDefault="00DE2619">
      <w:pPr>
        <w:spacing w:before="6" w:line="100" w:lineRule="exact"/>
        <w:rPr>
          <w:sz w:val="11"/>
          <w:szCs w:val="11"/>
        </w:rPr>
      </w:pPr>
    </w:p>
    <w:p w:rsidR="00DE2619" w:rsidRPr="006036C8" w:rsidRDefault="006036C8" w:rsidP="006036C8">
      <w:pPr>
        <w:spacing w:before="5" w:line="420" w:lineRule="exact"/>
        <w:ind w:left="121" w:right="8134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Professor of Microbiology and Parasitology</w:t>
      </w:r>
    </w:p>
    <w:p w:rsidR="00DE2619" w:rsidRPr="006036C8" w:rsidRDefault="006036C8" w:rsidP="006036C8">
      <w:pPr>
        <w:spacing w:before="5" w:line="420" w:lineRule="exact"/>
        <w:ind w:left="121" w:right="8134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Ex-Head of Microbiology and Immunology Department</w:t>
      </w:r>
    </w:p>
    <w:p w:rsidR="00DE2619" w:rsidRPr="006036C8" w:rsidRDefault="006036C8" w:rsidP="006036C8">
      <w:pPr>
        <w:spacing w:before="5" w:line="420" w:lineRule="exact"/>
        <w:ind w:left="121" w:right="8134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 w:rsidRPr="006036C8"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t>College of Medicine, University of Mosul, Iraq</w:t>
      </w:r>
    </w:p>
    <w:p w:rsidR="00DE2619" w:rsidRPr="006036C8" w:rsidRDefault="00930D55" w:rsidP="006036C8">
      <w:pPr>
        <w:spacing w:before="5" w:line="420" w:lineRule="exact"/>
        <w:ind w:left="121" w:right="10260"/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</w:pPr>
      <w:r>
        <w:rPr>
          <w:rFonts w:ascii="Georgia" w:eastAsia="Georgia" w:hAnsi="Georgia" w:cs="Georgia"/>
          <w:bCs/>
          <w:i/>
          <w:iCs/>
          <w:color w:val="000000" w:themeColor="text1"/>
          <w:w w:val="101"/>
          <w:sz w:val="38"/>
          <w:szCs w:val="38"/>
        </w:rPr>
        <w:pict>
          <v:group id="_x0000_s1026" style="position:absolute;left:0;text-align:left;margin-left:47.05pt;margin-top:44.8pt;width:0;height:0;z-index:-251653632;mso-position-horizontal-relative:page" coordorigin="941,896" coordsize="0,0">
            <v:shape id="_x0000_s1027" style="position:absolute;left:941;top:896;width:0;height:0" coordorigin="941,896" coordsize="0,0" path="m941,896r,e" filled="f" strokecolor="blue" strokeweight=".34969mm">
              <v:path arrowok="t"/>
            </v:shape>
            <w10:wrap anchorx="page"/>
          </v:group>
        </w:pict>
      </w:r>
      <w:hyperlink r:id="rId9">
        <w:r w:rsidR="006036C8" w:rsidRPr="006036C8">
          <w:rPr>
            <w:rFonts w:ascii="Georgia" w:eastAsia="Georgia" w:hAnsi="Georgia" w:cs="Georgia"/>
            <w:bCs/>
            <w:i/>
            <w:iCs/>
            <w:color w:val="000000" w:themeColor="text1"/>
            <w:w w:val="101"/>
            <w:sz w:val="38"/>
            <w:szCs w:val="38"/>
          </w:rPr>
          <w:t>Email:</w:t>
        </w:r>
        <w:r w:rsidR="006036C8" w:rsidRPr="006036C8">
          <w:rPr>
            <w:rFonts w:ascii="Georgia" w:eastAsia="Georgia" w:hAnsi="Georgia" w:cs="Georgia"/>
            <w:b/>
            <w:i/>
            <w:iCs/>
            <w:color w:val="0070C0"/>
            <w:w w:val="101"/>
            <w:sz w:val="38"/>
            <w:szCs w:val="38"/>
          </w:rPr>
          <w:t>salam_1943@yahoo.com</w:t>
        </w:r>
      </w:hyperlink>
    </w:p>
    <w:sectPr w:rsidR="00DE2619" w:rsidRPr="006036C8">
      <w:pgSz w:w="22420" w:h="31660"/>
      <w:pgMar w:top="2080" w:right="3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287D"/>
    <w:multiLevelType w:val="multilevel"/>
    <w:tmpl w:val="14AE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DE2619"/>
    <w:rsid w:val="0008494D"/>
    <w:rsid w:val="006036C8"/>
    <w:rsid w:val="00930D55"/>
    <w:rsid w:val="00A507CF"/>
    <w:rsid w:val="00AB34C9"/>
    <w:rsid w:val="00D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sechris@liv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ail:lpazmany@liv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ail:salam_194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الهدى للحاسبات</dc:creator>
  <cp:lastModifiedBy>الهدى للحاسبات</cp:lastModifiedBy>
  <cp:revision>2</cp:revision>
  <dcterms:created xsi:type="dcterms:W3CDTF">2019-03-16T14:07:00Z</dcterms:created>
  <dcterms:modified xsi:type="dcterms:W3CDTF">2019-03-16T14:07:00Z</dcterms:modified>
</cp:coreProperties>
</file>