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2F79" w:rsidRPr="00F4731F" w:rsidRDefault="00F4731F" w:rsidP="00EB2F79">
      <w:pPr>
        <w:spacing w:line="480" w:lineRule="auto"/>
        <w:jc w:val="center"/>
        <w:rPr>
          <w:rFonts w:asciiTheme="minorBidi" w:hAnsiTheme="minorBidi"/>
          <w:b/>
          <w:bCs/>
          <w:sz w:val="40"/>
          <w:szCs w:val="40"/>
        </w:rPr>
      </w:pPr>
      <w:r w:rsidRPr="00F4731F">
        <w:rPr>
          <w:rFonts w:asciiTheme="minorBidi" w:hAnsiTheme="minorBidi"/>
          <w:b/>
          <w:bCs/>
          <w:sz w:val="40"/>
          <w:szCs w:val="40"/>
        </w:rPr>
        <w:t>BIODATA</w:t>
      </w:r>
    </w:p>
    <w:p w:rsidR="00EA7347" w:rsidRPr="00EB2F79" w:rsidRDefault="00572DCB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32"/>
          <w:szCs w:val="32"/>
        </w:rPr>
      </w:pPr>
      <w:r w:rsidRPr="00EB2F79">
        <w:rPr>
          <w:rFonts w:asciiTheme="minorBidi" w:hAnsiTheme="minorBidi"/>
          <w:b/>
          <w:bCs/>
          <w:sz w:val="32"/>
          <w:szCs w:val="32"/>
        </w:rPr>
        <w:t>Name</w:t>
      </w:r>
      <w:r w:rsidR="00F20354" w:rsidRPr="00EB2F79">
        <w:rPr>
          <w:rFonts w:asciiTheme="minorBidi" w:hAnsiTheme="minorBidi"/>
          <w:b/>
          <w:bCs/>
          <w:sz w:val="32"/>
          <w:szCs w:val="32"/>
        </w:rPr>
        <w:t>:</w:t>
      </w:r>
      <w:r w:rsidRPr="00EB2F79">
        <w:rPr>
          <w:rFonts w:asciiTheme="minorBidi" w:hAnsiTheme="minorBidi"/>
          <w:b/>
          <w:bCs/>
          <w:sz w:val="32"/>
          <w:szCs w:val="32"/>
        </w:rPr>
        <w:t xml:space="preserve"> Dr. ZAYD KAYS OMER Al-ATRAKCHE</w:t>
      </w:r>
    </w:p>
    <w:p w:rsidR="00F20354" w:rsidRPr="00EB2F79" w:rsidRDefault="00F4731F" w:rsidP="003A5FE4">
      <w:pPr>
        <w:spacing w:line="480" w:lineRule="auto"/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/>
          <w:b/>
          <w:bCs/>
          <w:sz w:val="32"/>
          <w:szCs w:val="32"/>
          <w:u w:val="single"/>
        </w:rPr>
        <w:t xml:space="preserve">Scientific </w:t>
      </w:r>
      <w:r w:rsidR="00EB2F79" w:rsidRPr="00EB2F79">
        <w:rPr>
          <w:rFonts w:asciiTheme="minorBidi" w:hAnsiTheme="minorBidi"/>
          <w:b/>
          <w:bCs/>
          <w:sz w:val="32"/>
          <w:szCs w:val="32"/>
          <w:u w:val="single"/>
        </w:rPr>
        <w:t xml:space="preserve">Degrees </w:t>
      </w:r>
    </w:p>
    <w:p w:rsidR="00F20354" w:rsidRPr="00BC4A0E" w:rsidRDefault="00572DCB" w:rsidP="00BC4A0E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>Doctorate Degree - Internal Medicine -</w:t>
      </w:r>
      <w:r w:rsidR="00F20354" w:rsidRPr="003A5FE4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3A5FE4">
        <w:rPr>
          <w:rFonts w:asciiTheme="minorBidi" w:hAnsiTheme="minorBidi"/>
          <w:b/>
          <w:bCs/>
          <w:sz w:val="28"/>
          <w:szCs w:val="28"/>
        </w:rPr>
        <w:t>Norman B</w:t>
      </w:r>
      <w:r w:rsidR="00FF4C1D">
        <w:rPr>
          <w:rFonts w:asciiTheme="minorBidi" w:hAnsiTheme="minorBidi"/>
          <w:b/>
          <w:bCs/>
          <w:sz w:val="28"/>
          <w:szCs w:val="28"/>
        </w:rPr>
        <w:t>ethune College of M</w:t>
      </w:r>
      <w:r w:rsidR="00F20354" w:rsidRPr="003A5FE4">
        <w:rPr>
          <w:rFonts w:asciiTheme="minorBidi" w:hAnsiTheme="minorBidi"/>
          <w:b/>
          <w:bCs/>
          <w:sz w:val="28"/>
          <w:szCs w:val="28"/>
        </w:rPr>
        <w:t>edicine, China, 2012</w:t>
      </w:r>
    </w:p>
    <w:p w:rsidR="00F20354" w:rsidRPr="003A5FE4" w:rsidRDefault="00572DCB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>M.B.Ch.B - Mosul Medical College – Iraq -</w:t>
      </w:r>
      <w:r w:rsidR="00F20354" w:rsidRPr="003A5FE4">
        <w:rPr>
          <w:rFonts w:asciiTheme="minorBidi" w:hAnsiTheme="minorBidi"/>
          <w:b/>
          <w:bCs/>
          <w:sz w:val="28"/>
          <w:szCs w:val="28"/>
        </w:rPr>
        <w:t xml:space="preserve"> 1998</w:t>
      </w:r>
    </w:p>
    <w:p w:rsidR="00F20354" w:rsidRPr="00EB2F79" w:rsidRDefault="00F4731F" w:rsidP="003A5FE4">
      <w:pPr>
        <w:spacing w:line="480" w:lineRule="auto"/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/>
          <w:b/>
          <w:bCs/>
          <w:sz w:val="32"/>
          <w:szCs w:val="32"/>
          <w:u w:val="single"/>
        </w:rPr>
        <w:t>Occupation</w:t>
      </w:r>
    </w:p>
    <w:p w:rsidR="00F20354" w:rsidRPr="003A5FE4" w:rsidRDefault="00572DCB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>Lecture at C</w:t>
      </w:r>
      <w:r w:rsidR="00F20354" w:rsidRPr="003A5FE4">
        <w:rPr>
          <w:rFonts w:asciiTheme="minorBidi" w:hAnsiTheme="minorBidi"/>
          <w:b/>
          <w:bCs/>
          <w:sz w:val="28"/>
          <w:szCs w:val="28"/>
        </w:rPr>
        <w:t xml:space="preserve">ollege of </w:t>
      </w:r>
      <w:r w:rsidRPr="003A5FE4">
        <w:rPr>
          <w:rFonts w:asciiTheme="minorBidi" w:hAnsiTheme="minorBidi"/>
          <w:b/>
          <w:bCs/>
          <w:sz w:val="28"/>
          <w:szCs w:val="28"/>
        </w:rPr>
        <w:t>Medicine</w:t>
      </w:r>
      <w:r w:rsidR="004A5665" w:rsidRPr="003A5FE4">
        <w:rPr>
          <w:rFonts w:asciiTheme="minorBidi" w:hAnsiTheme="minorBidi"/>
          <w:b/>
          <w:bCs/>
          <w:sz w:val="28"/>
          <w:szCs w:val="28"/>
        </w:rPr>
        <w:t xml:space="preserve"> – Since 2007</w:t>
      </w:r>
      <w:r w:rsidRPr="003A5FE4">
        <w:rPr>
          <w:rFonts w:asciiTheme="minorBidi" w:hAnsiTheme="minorBidi"/>
          <w:b/>
          <w:bCs/>
          <w:sz w:val="28"/>
          <w:szCs w:val="28"/>
        </w:rPr>
        <w:t xml:space="preserve"> - university of Mosul –</w:t>
      </w:r>
      <w:r w:rsidR="00F20354" w:rsidRPr="003A5FE4">
        <w:rPr>
          <w:rFonts w:asciiTheme="minorBidi" w:hAnsiTheme="minorBidi"/>
          <w:b/>
          <w:bCs/>
          <w:sz w:val="28"/>
          <w:szCs w:val="28"/>
        </w:rPr>
        <w:t xml:space="preserve"> Iraq</w:t>
      </w:r>
    </w:p>
    <w:p w:rsidR="00572DCB" w:rsidRPr="003A5FE4" w:rsidRDefault="00572DCB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>Member of the Consultant Committee for Endocrinology – Nineveh governorate</w:t>
      </w:r>
    </w:p>
    <w:p w:rsidR="006E4AA0" w:rsidRPr="003A5FE4" w:rsidRDefault="00572DCB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>M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>ember</w:t>
      </w:r>
      <w:r w:rsidRPr="003A5FE4">
        <w:rPr>
          <w:rFonts w:asciiTheme="minorBidi" w:hAnsiTheme="minorBidi"/>
          <w:b/>
          <w:bCs/>
          <w:sz w:val="28"/>
          <w:szCs w:val="28"/>
        </w:rPr>
        <w:t xml:space="preserve"> of the N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ational </w:t>
      </w:r>
      <w:r w:rsidRPr="003A5FE4">
        <w:rPr>
          <w:rFonts w:asciiTheme="minorBidi" w:hAnsiTheme="minorBidi"/>
          <w:b/>
          <w:bCs/>
          <w:sz w:val="28"/>
          <w:szCs w:val="28"/>
        </w:rPr>
        <w:t>C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ouncil </w:t>
      </w:r>
      <w:r w:rsidRPr="003A5FE4">
        <w:rPr>
          <w:rFonts w:asciiTheme="minorBidi" w:hAnsiTheme="minorBidi"/>
          <w:b/>
          <w:bCs/>
          <w:sz w:val="28"/>
          <w:szCs w:val="28"/>
        </w:rPr>
        <w:t>for Accreditation of Medical C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olleges </w:t>
      </w:r>
      <w:r w:rsidRPr="003A5FE4">
        <w:rPr>
          <w:rFonts w:asciiTheme="minorBidi" w:hAnsiTheme="minorBidi"/>
          <w:b/>
          <w:bCs/>
          <w:sz w:val="28"/>
          <w:szCs w:val="28"/>
        </w:rPr>
        <w:t>- Iraq</w:t>
      </w:r>
    </w:p>
    <w:p w:rsidR="006E4AA0" w:rsidRPr="003A5FE4" w:rsidRDefault="00572DCB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>Administer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3A5FE4">
        <w:rPr>
          <w:rFonts w:asciiTheme="minorBidi" w:hAnsiTheme="minorBidi"/>
          <w:b/>
          <w:bCs/>
          <w:sz w:val="28"/>
          <w:szCs w:val="28"/>
        </w:rPr>
        <w:t>of Medical Education D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evelopment unit </w:t>
      </w:r>
      <w:r w:rsidRPr="003A5FE4">
        <w:rPr>
          <w:rFonts w:asciiTheme="minorBidi" w:hAnsiTheme="minorBidi"/>
          <w:b/>
          <w:bCs/>
          <w:sz w:val="28"/>
          <w:szCs w:val="28"/>
        </w:rPr>
        <w:t>– Mosul Medical College</w:t>
      </w:r>
    </w:p>
    <w:p w:rsidR="006E4AA0" w:rsidRPr="003A5FE4" w:rsidRDefault="00572DCB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>M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ember of the </w:t>
      </w:r>
      <w:r w:rsidRPr="003A5FE4">
        <w:rPr>
          <w:rFonts w:asciiTheme="minorBidi" w:hAnsiTheme="minorBidi"/>
          <w:b/>
          <w:bCs/>
          <w:sz w:val="28"/>
          <w:szCs w:val="28"/>
        </w:rPr>
        <w:t>Endocrine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3A5FE4">
        <w:rPr>
          <w:rFonts w:asciiTheme="minorBidi" w:hAnsiTheme="minorBidi"/>
          <w:b/>
          <w:bCs/>
          <w:sz w:val="28"/>
          <w:szCs w:val="28"/>
        </w:rPr>
        <w:t>society -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 USA</w:t>
      </w:r>
    </w:p>
    <w:p w:rsidR="006E4AA0" w:rsidRPr="003A5FE4" w:rsidRDefault="00572DCB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lastRenderedPageBreak/>
        <w:t>Member in the Higher Education Quality Assurance Division - Mosul Medical College</w:t>
      </w:r>
    </w:p>
    <w:p w:rsidR="006E4AA0" w:rsidRPr="003A5FE4" w:rsidRDefault="00572DCB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>Member of the Module Teaching S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ystem </w:t>
      </w:r>
      <w:r w:rsidRPr="003A5FE4">
        <w:rPr>
          <w:rFonts w:asciiTheme="minorBidi" w:hAnsiTheme="minorBidi"/>
          <w:b/>
          <w:bCs/>
          <w:sz w:val="28"/>
          <w:szCs w:val="28"/>
        </w:rPr>
        <w:t>C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>ommittee</w:t>
      </w:r>
      <w:r w:rsidRPr="003A5FE4">
        <w:rPr>
          <w:rFonts w:asciiTheme="minorBidi" w:hAnsiTheme="minorBidi"/>
          <w:b/>
          <w:bCs/>
          <w:sz w:val="28"/>
          <w:szCs w:val="28"/>
        </w:rPr>
        <w:t xml:space="preserve"> - Mosul Medical College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6E4AA0" w:rsidRPr="003A5FE4" w:rsidRDefault="00572DCB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>M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ember of the </w:t>
      </w:r>
      <w:r w:rsidRPr="003A5FE4">
        <w:rPr>
          <w:rFonts w:asciiTheme="minorBidi" w:hAnsiTheme="minorBidi"/>
          <w:b/>
          <w:bCs/>
          <w:sz w:val="28"/>
          <w:szCs w:val="28"/>
        </w:rPr>
        <w:t>S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cientific </w:t>
      </w:r>
      <w:r w:rsidRPr="003A5FE4">
        <w:rPr>
          <w:rFonts w:asciiTheme="minorBidi" w:hAnsiTheme="minorBidi"/>
          <w:b/>
          <w:bCs/>
          <w:sz w:val="28"/>
          <w:szCs w:val="28"/>
        </w:rPr>
        <w:t>Co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mmittee </w:t>
      </w:r>
      <w:r w:rsidRPr="003A5FE4">
        <w:rPr>
          <w:rFonts w:asciiTheme="minorBidi" w:hAnsiTheme="minorBidi"/>
          <w:b/>
          <w:bCs/>
          <w:sz w:val="28"/>
          <w:szCs w:val="28"/>
        </w:rPr>
        <w:t>for M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>edic</w:t>
      </w:r>
      <w:r w:rsidRPr="003A5FE4">
        <w:rPr>
          <w:rFonts w:asciiTheme="minorBidi" w:hAnsiTheme="minorBidi"/>
          <w:b/>
          <w:bCs/>
          <w:sz w:val="28"/>
          <w:szCs w:val="28"/>
        </w:rPr>
        <w:t>al Physiology D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>epartment</w:t>
      </w:r>
      <w:r w:rsidRPr="003A5FE4">
        <w:rPr>
          <w:rFonts w:asciiTheme="minorBidi" w:hAnsiTheme="minorBidi"/>
          <w:b/>
          <w:bCs/>
          <w:sz w:val="28"/>
          <w:szCs w:val="28"/>
        </w:rPr>
        <w:t>- Mosul Medical College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6E4AA0" w:rsidRPr="003A5FE4" w:rsidRDefault="00572DCB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>S</w:t>
      </w:r>
      <w:r w:rsidR="006E4AA0" w:rsidRPr="003A5FE4">
        <w:rPr>
          <w:rFonts w:asciiTheme="minorBidi" w:hAnsiTheme="minorBidi"/>
          <w:b/>
          <w:bCs/>
          <w:sz w:val="28"/>
          <w:szCs w:val="28"/>
        </w:rPr>
        <w:t xml:space="preserve">cientific </w:t>
      </w:r>
      <w:r w:rsidRPr="003A5FE4">
        <w:rPr>
          <w:rFonts w:asciiTheme="minorBidi" w:hAnsiTheme="minorBidi"/>
          <w:b/>
          <w:bCs/>
          <w:sz w:val="28"/>
          <w:szCs w:val="28"/>
        </w:rPr>
        <w:t>Administer for Medical Physiology Laboratories</w:t>
      </w:r>
      <w:r w:rsidR="004A5665" w:rsidRPr="003A5FE4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3A5FE4">
        <w:rPr>
          <w:rFonts w:asciiTheme="minorBidi" w:hAnsiTheme="minorBidi"/>
          <w:b/>
          <w:bCs/>
          <w:sz w:val="28"/>
          <w:szCs w:val="28"/>
        </w:rPr>
        <w:t>-</w:t>
      </w:r>
      <w:r w:rsidR="004A5665" w:rsidRPr="003A5FE4">
        <w:rPr>
          <w:rFonts w:asciiTheme="minorBidi" w:hAnsiTheme="minorBidi"/>
          <w:b/>
          <w:bCs/>
          <w:sz w:val="28"/>
          <w:szCs w:val="28"/>
        </w:rPr>
        <w:t xml:space="preserve"> Mosul Medical College</w:t>
      </w:r>
      <w:r w:rsidRPr="003A5FE4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4A5665" w:rsidRPr="003A5FE4" w:rsidRDefault="004A5665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 xml:space="preserve">Director of Blood Component Separation Unite – Central Blood Bank - Mosul </w:t>
      </w:r>
      <w:r w:rsidR="00F4731F">
        <w:rPr>
          <w:rFonts w:asciiTheme="minorBidi" w:hAnsiTheme="minorBidi"/>
          <w:b/>
          <w:bCs/>
          <w:sz w:val="28"/>
          <w:szCs w:val="28"/>
        </w:rPr>
        <w:t>(2004-2007)</w:t>
      </w:r>
    </w:p>
    <w:p w:rsidR="006E4AA0" w:rsidRPr="003A5FE4" w:rsidRDefault="006E4AA0" w:rsidP="003A5FE4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</w:p>
    <w:p w:rsidR="00F20354" w:rsidRPr="00EB2F79" w:rsidRDefault="00F4731F" w:rsidP="003A5FE4">
      <w:pPr>
        <w:spacing w:line="480" w:lineRule="auto"/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/>
          <w:b/>
          <w:bCs/>
          <w:sz w:val="32"/>
          <w:szCs w:val="32"/>
          <w:u w:val="single"/>
        </w:rPr>
        <w:t xml:space="preserve">Scientific Publications </w:t>
      </w:r>
      <w:r w:rsidR="00EB2F79">
        <w:rPr>
          <w:rFonts w:asciiTheme="minorBidi" w:hAnsiTheme="minorBidi"/>
          <w:b/>
          <w:bCs/>
          <w:sz w:val="32"/>
          <w:szCs w:val="32"/>
          <w:u w:val="single"/>
        </w:rPr>
        <w:t>:</w:t>
      </w:r>
      <w:r w:rsidR="00EB2F79" w:rsidRPr="00EB2F79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ind w:right="560"/>
        <w:rPr>
          <w:rFonts w:asciiTheme="minorBidi" w:eastAsia="SimSun" w:hAnsiTheme="minorBidi"/>
          <w:b/>
          <w:bCs/>
          <w:sz w:val="28"/>
          <w:szCs w:val="28"/>
          <w:rtl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Human embryo pancreatic stem cells</w:t>
      </w:r>
      <w:r w:rsidRPr="004A5665">
        <w:rPr>
          <w:rFonts w:asciiTheme="minorBidi" w:eastAsia="SimSun" w:hAnsiTheme="minorBidi"/>
          <w:b/>
          <w:bCs/>
          <w:sz w:val="28"/>
          <w:szCs w:val="28"/>
          <w:rtl/>
          <w:lang w:eastAsia="zh-CN" w:bidi="ar-IQ"/>
        </w:rPr>
        <w:t xml:space="preserve"> </w:t>
      </w: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differentiating into active insulin</w:t>
      </w:r>
      <w:r w:rsidRPr="004A5665">
        <w:rPr>
          <w:rFonts w:asciiTheme="minorBidi" w:eastAsia="SimSun" w:hAnsiTheme="minorBidi"/>
          <w:b/>
          <w:bCs/>
          <w:sz w:val="28"/>
          <w:szCs w:val="28"/>
          <w:rtl/>
          <w:lang w:eastAsia="zh-CN" w:bidi="ar-IQ"/>
        </w:rPr>
        <w:t xml:space="preserve"> </w:t>
      </w: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secreting</w:t>
      </w:r>
      <w:r w:rsidRPr="004A5665">
        <w:rPr>
          <w:rFonts w:asciiTheme="minorBidi" w:eastAsia="SimSun" w:hAnsiTheme="minorBidi"/>
          <w:b/>
          <w:bCs/>
          <w:sz w:val="28"/>
          <w:szCs w:val="28"/>
          <w:rtl/>
          <w:lang w:eastAsia="zh-CN" w:bidi="ar-IQ"/>
        </w:rPr>
        <w:t xml:space="preserve"> </w:t>
      </w: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islet-like structure</w:t>
      </w:r>
      <w:r w:rsidRPr="004A5665">
        <w:rPr>
          <w:rFonts w:asciiTheme="minorBidi" w:eastAsia="SimSun" w:hAnsiTheme="minorBidi"/>
          <w:b/>
          <w:bCs/>
          <w:sz w:val="28"/>
          <w:szCs w:val="28"/>
          <w:rtl/>
          <w:lang w:eastAsia="zh-CN" w:bidi="ar-IQ"/>
        </w:rPr>
        <w:t xml:space="preserve"> </w:t>
      </w: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ind w:right="560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HealthMED - Volume 6 / Number 2/pp.445-452 / 2012</w:t>
      </w:r>
    </w:p>
    <w:p w:rsidR="004A5665" w:rsidRPr="004A5665" w:rsidRDefault="004A5665" w:rsidP="003A5FE4">
      <w:pPr>
        <w:spacing w:line="480" w:lineRule="auto"/>
        <w:ind w:right="560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ind w:right="560"/>
        <w:jc w:val="center"/>
        <w:rPr>
          <w:rFonts w:asciiTheme="minorBidi" w:eastAsia="SimSun" w:hAnsiTheme="minorBidi"/>
          <w:b/>
          <w:bCs/>
          <w:sz w:val="28"/>
          <w:szCs w:val="28"/>
          <w:rtl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Protection of diabetes-induced cardiomyopathy by resveratrol and its</w:t>
      </w:r>
      <w:r w:rsidRPr="004A5665">
        <w:rPr>
          <w:rFonts w:asciiTheme="minorBidi" w:eastAsia="SimSun" w:hAnsiTheme="minorBidi"/>
          <w:b/>
          <w:bCs/>
          <w:sz w:val="28"/>
          <w:szCs w:val="28"/>
          <w:rtl/>
          <w:lang w:eastAsia="zh-CN" w:bidi="ar-IQ"/>
        </w:rPr>
        <w:t xml:space="preserve"> </w:t>
      </w: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 xml:space="preserve">effects on glycogen synthase kinase </w:t>
      </w: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lastRenderedPageBreak/>
        <w:t xml:space="preserve">3 beta (GSK-3beta) and by the </w:t>
      </w:r>
      <w:r w:rsidRPr="004A5665">
        <w:rPr>
          <w:rFonts w:asciiTheme="minorBidi" w:eastAsia="SimSun" w:hAnsiTheme="minorBidi"/>
          <w:b/>
          <w:bCs/>
          <w:sz w:val="28"/>
          <w:szCs w:val="28"/>
          <w:rtl/>
          <w:lang w:eastAsia="zh-CN" w:bidi="ar-IQ"/>
        </w:rPr>
        <w:t xml:space="preserve">    </w:t>
      </w: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protein kinase (AKT2) activities</w:t>
      </w:r>
      <w:r w:rsidRPr="004A5665">
        <w:rPr>
          <w:rFonts w:asciiTheme="minorBidi" w:eastAsia="SimSun" w:hAnsiTheme="minorBidi"/>
          <w:b/>
          <w:bCs/>
          <w:sz w:val="28"/>
          <w:szCs w:val="28"/>
          <w:rtl/>
          <w:lang w:eastAsia="zh-CN" w:bidi="ar-IQ"/>
        </w:rPr>
        <w:t xml:space="preserve"> </w:t>
      </w: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jc w:val="right"/>
        <w:rPr>
          <w:rFonts w:asciiTheme="minorBidi" w:eastAsia="SimSun" w:hAnsiTheme="minorBidi"/>
          <w:b/>
          <w:bCs/>
          <w:sz w:val="28"/>
          <w:szCs w:val="28"/>
          <w:rtl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African Journal of Pharmacy and Pharmacology Vol. 5(22), pp. 2483-2489, 15 December, 2011</w:t>
      </w: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Assessment of Cardiac Hemodynamic Changes during  pregnancy in Normal and Hypersensitive Women. Annals of the College of Medicine Mosul Vol.41(1), 2018.</w:t>
      </w: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 xml:space="preserve">Inhibitors of CaOx crystals </w:t>
      </w:r>
      <w:r w:rsidRPr="004A5665">
        <w:rPr>
          <w:rFonts w:asciiTheme="minorBidi" w:eastAsia="SimSun" w:hAnsiTheme="minorBidi"/>
          <w:b/>
          <w:bCs/>
          <w:i/>
          <w:iCs/>
          <w:sz w:val="28"/>
          <w:szCs w:val="28"/>
          <w:lang w:eastAsia="zh-CN" w:bidi="ar-IQ"/>
        </w:rPr>
        <w:t>in vitro and in vivo</w:t>
      </w: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 xml:space="preserve"> study ,(poster) at the symposium on natural product chemistry. 2006.</w:t>
      </w:r>
    </w:p>
    <w:p w:rsidR="00EB2F79" w:rsidRPr="004A5665" w:rsidRDefault="00EB2F79" w:rsidP="00EB2F79">
      <w:pPr>
        <w:spacing w:line="480" w:lineRule="auto"/>
        <w:rPr>
          <w:rFonts w:asciiTheme="minorBidi" w:eastAsia="SimSun" w:hAnsiTheme="minorBidi"/>
          <w:b/>
          <w:bCs/>
          <w:sz w:val="32"/>
          <w:szCs w:val="32"/>
          <w:u w:val="single"/>
          <w:lang w:eastAsia="zh-CN" w:bidi="ar-IQ"/>
        </w:rPr>
      </w:pPr>
      <w:r w:rsidRPr="00EB2F79">
        <w:rPr>
          <w:rFonts w:asciiTheme="minorBidi" w:eastAsia="SimSun" w:hAnsiTheme="minorBidi"/>
          <w:b/>
          <w:bCs/>
          <w:sz w:val="32"/>
          <w:szCs w:val="32"/>
          <w:u w:val="single"/>
          <w:lang w:eastAsia="zh-CN" w:bidi="ar-IQ"/>
        </w:rPr>
        <w:t>Conferences</w:t>
      </w:r>
      <w:r>
        <w:rPr>
          <w:rFonts w:asciiTheme="minorBidi" w:eastAsia="SimSun" w:hAnsiTheme="minorBidi"/>
          <w:b/>
          <w:bCs/>
          <w:sz w:val="32"/>
          <w:szCs w:val="32"/>
          <w:u w:val="single"/>
          <w:lang w:eastAsia="zh-CN" w:bidi="ar-IQ"/>
        </w:rPr>
        <w:t>:</w:t>
      </w: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10</w:t>
      </w:r>
      <w:r w:rsidRPr="004A5665">
        <w:rPr>
          <w:rFonts w:asciiTheme="minorBidi" w:eastAsia="SimSun" w:hAnsiTheme="minorBidi"/>
          <w:b/>
          <w:bCs/>
          <w:sz w:val="28"/>
          <w:szCs w:val="28"/>
          <w:vertAlign w:val="superscript"/>
          <w:lang w:eastAsia="zh-CN" w:bidi="ar-IQ"/>
        </w:rPr>
        <w:t>th</w:t>
      </w: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 xml:space="preserve"> International symposium on natural product chemistry , Karachi – Pakistan  2006. </w:t>
      </w: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International Conference of Citizenship , security and Democracy , Istanbul – Turkey. 2006</w:t>
      </w: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 xml:space="preserve">"Mechanism , Strategy and Development of Diabetes and Diabetic Therapy " , Changchun – China . 2011 </w:t>
      </w:r>
    </w:p>
    <w:p w:rsidR="004A5665" w:rsidRPr="004A5665" w:rsidRDefault="004A5665" w:rsidP="00EB2F79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lastRenderedPageBreak/>
        <w:t>International Congress of Endocrinology and Metabolism  Seoul, KOREA 2014</w:t>
      </w: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33rd Annual Scientific Meeting of the Korean Endocrine Society 2014</w:t>
      </w: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Best of ASTRO Iraq Course and Meeting in Radiation Oncology. Sulaymaniyah, Iraq 2017</w:t>
      </w:r>
    </w:p>
    <w:p w:rsidR="004A5665" w:rsidRPr="004A5665" w:rsidRDefault="004A5665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3</w:t>
      </w:r>
      <w:r w:rsidRPr="004A5665">
        <w:rPr>
          <w:rFonts w:asciiTheme="minorBidi" w:eastAsia="SimSun" w:hAnsiTheme="minorBidi"/>
          <w:b/>
          <w:bCs/>
          <w:sz w:val="28"/>
          <w:szCs w:val="28"/>
          <w:vertAlign w:val="superscript"/>
          <w:lang w:eastAsia="zh-CN" w:bidi="ar-IQ"/>
        </w:rPr>
        <w:t>rd</w:t>
      </w: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 xml:space="preserve">  International Conference College of Medicine </w:t>
      </w:r>
      <w:proofErr w:type="spellStart"/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Hawler</w:t>
      </w:r>
      <w:proofErr w:type="spellEnd"/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 xml:space="preserve"> Medical University 2018</w:t>
      </w:r>
    </w:p>
    <w:p w:rsidR="004A5665" w:rsidRDefault="004A5665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The Iraqi Diabetes and Metabolism Conference 2019</w:t>
      </w:r>
    </w:p>
    <w:p w:rsidR="00F4731F" w:rsidRPr="004A5665" w:rsidRDefault="00F4731F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2</w:t>
      </w:r>
      <w:r w:rsidRPr="00F4731F">
        <w:rPr>
          <w:rFonts w:asciiTheme="minorBidi" w:eastAsia="SimSun" w:hAnsiTheme="minorBidi"/>
          <w:b/>
          <w:bCs/>
          <w:sz w:val="28"/>
          <w:szCs w:val="28"/>
          <w:vertAlign w:val="superscript"/>
          <w:lang w:eastAsia="zh-CN" w:bidi="ar-IQ"/>
        </w:rPr>
        <w:t>nd</w:t>
      </w:r>
      <w:r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 xml:space="preserve"> Endocrinology, Lipids and Vascular Conference 2019</w:t>
      </w:r>
    </w:p>
    <w:p w:rsidR="004A5665" w:rsidRDefault="004A5665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The 3</w:t>
      </w:r>
      <w:r w:rsidRPr="004A5665">
        <w:rPr>
          <w:rFonts w:asciiTheme="minorBidi" w:eastAsia="SimSun" w:hAnsiTheme="minorBidi"/>
          <w:b/>
          <w:bCs/>
          <w:sz w:val="28"/>
          <w:szCs w:val="28"/>
          <w:vertAlign w:val="superscript"/>
          <w:lang w:eastAsia="zh-CN" w:bidi="ar-IQ"/>
        </w:rPr>
        <w:t>rd</w:t>
      </w:r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 xml:space="preserve"> international medical conference , </w:t>
      </w:r>
      <w:proofErr w:type="spellStart"/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sulymania</w:t>
      </w:r>
      <w:proofErr w:type="spellEnd"/>
      <w:r w:rsidRPr="004A5665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,  2019</w:t>
      </w:r>
    </w:p>
    <w:p w:rsidR="00F4731F" w:rsidRPr="004A5665" w:rsidRDefault="00F4731F" w:rsidP="003A5FE4">
      <w:pPr>
        <w:numPr>
          <w:ilvl w:val="0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</w:pPr>
    </w:p>
    <w:p w:rsidR="00EB2F79" w:rsidRPr="00EB2F79" w:rsidRDefault="00EB2F79" w:rsidP="00EB2F79">
      <w:pPr>
        <w:pStyle w:val="ListParagraph"/>
        <w:spacing w:line="480" w:lineRule="auto"/>
        <w:ind w:left="1440"/>
        <w:rPr>
          <w:rFonts w:asciiTheme="minorBidi" w:eastAsia="SimSun" w:hAnsiTheme="minorBidi"/>
          <w:b/>
          <w:bCs/>
          <w:sz w:val="28"/>
          <w:szCs w:val="28"/>
          <w:u w:val="single"/>
          <w:lang w:eastAsia="zh-CN" w:bidi="ar-IQ"/>
        </w:rPr>
      </w:pPr>
    </w:p>
    <w:p w:rsidR="00EB2F79" w:rsidRPr="00FF4C1D" w:rsidRDefault="00EB2F79" w:rsidP="00EB2F79">
      <w:pPr>
        <w:spacing w:line="480" w:lineRule="auto"/>
        <w:rPr>
          <w:rFonts w:asciiTheme="minorBidi" w:eastAsia="SimSun" w:hAnsiTheme="minorBidi"/>
          <w:b/>
          <w:bCs/>
          <w:sz w:val="32"/>
          <w:szCs w:val="32"/>
          <w:u w:val="single"/>
          <w:lang w:eastAsia="zh-CN" w:bidi="ar-IQ"/>
        </w:rPr>
      </w:pPr>
      <w:r w:rsidRPr="00FF4C1D">
        <w:rPr>
          <w:rFonts w:asciiTheme="minorBidi" w:eastAsia="SimSun" w:hAnsiTheme="minorBidi"/>
          <w:b/>
          <w:bCs/>
          <w:sz w:val="32"/>
          <w:szCs w:val="32"/>
          <w:u w:val="single"/>
          <w:lang w:eastAsia="zh-CN" w:bidi="ar-IQ"/>
        </w:rPr>
        <w:t xml:space="preserve">Post Graduate </w:t>
      </w:r>
      <w:r w:rsidR="00FF4C1D" w:rsidRPr="00FF4C1D">
        <w:rPr>
          <w:rFonts w:asciiTheme="minorBidi" w:eastAsia="SimSun" w:hAnsiTheme="minorBidi"/>
          <w:b/>
          <w:bCs/>
          <w:sz w:val="32"/>
          <w:szCs w:val="32"/>
          <w:u w:val="single"/>
          <w:lang w:eastAsia="zh-CN" w:bidi="ar-IQ"/>
        </w:rPr>
        <w:t>S</w:t>
      </w:r>
      <w:r w:rsidR="00FF4C1D">
        <w:rPr>
          <w:rFonts w:asciiTheme="minorBidi" w:eastAsia="SimSun" w:hAnsiTheme="minorBidi"/>
          <w:b/>
          <w:bCs/>
          <w:sz w:val="32"/>
          <w:szCs w:val="32"/>
          <w:u w:val="single"/>
          <w:lang w:eastAsia="zh-CN" w:bidi="ar-IQ"/>
        </w:rPr>
        <w:t>upervision</w:t>
      </w:r>
      <w:r w:rsidRPr="00FF4C1D">
        <w:rPr>
          <w:rFonts w:asciiTheme="minorBidi" w:eastAsia="SimSun" w:hAnsiTheme="minorBidi"/>
          <w:b/>
          <w:bCs/>
          <w:sz w:val="32"/>
          <w:szCs w:val="32"/>
          <w:u w:val="single"/>
          <w:lang w:eastAsia="zh-CN" w:bidi="ar-IQ"/>
        </w:rPr>
        <w:t>:</w:t>
      </w:r>
    </w:p>
    <w:p w:rsidR="004A5665" w:rsidRPr="003A5FE4" w:rsidRDefault="004A5665" w:rsidP="003A5FE4">
      <w:pPr>
        <w:pStyle w:val="ListParagraph"/>
        <w:numPr>
          <w:ilvl w:val="1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u w:val="single"/>
          <w:lang w:eastAsia="zh-CN" w:bidi="ar-IQ"/>
        </w:rPr>
      </w:pPr>
      <w:r w:rsidRPr="003A5FE4"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t>Assessment of Cardiac Hemodynamic Changes during  pregnancy in Normal and Hypersensitive Women, M.Sc. Thesis.  2019</w:t>
      </w:r>
    </w:p>
    <w:p w:rsidR="003A5FE4" w:rsidRPr="003A5FE4" w:rsidRDefault="003A5FE4" w:rsidP="003A5FE4">
      <w:pPr>
        <w:pStyle w:val="ListParagraph"/>
        <w:numPr>
          <w:ilvl w:val="1"/>
          <w:numId w:val="3"/>
        </w:numPr>
        <w:spacing w:line="480" w:lineRule="auto"/>
        <w:rPr>
          <w:rFonts w:asciiTheme="minorBidi" w:eastAsia="SimSun" w:hAnsiTheme="minorBidi"/>
          <w:b/>
          <w:bCs/>
          <w:sz w:val="28"/>
          <w:szCs w:val="28"/>
          <w:u w:val="single"/>
          <w:lang w:eastAsia="zh-CN" w:bidi="ar-IQ"/>
        </w:rPr>
      </w:pPr>
      <w:r>
        <w:rPr>
          <w:rFonts w:asciiTheme="minorBidi" w:eastAsia="SimSun" w:hAnsiTheme="minorBidi"/>
          <w:b/>
          <w:bCs/>
          <w:sz w:val="28"/>
          <w:szCs w:val="28"/>
          <w:lang w:eastAsia="zh-CN" w:bidi="ar-IQ"/>
        </w:rPr>
        <w:lastRenderedPageBreak/>
        <w:t xml:space="preserve">Evaluation of Leptin level in gestational Diabetes and pregnant women with type I diabetes Mellitus. M.Sc. Thesis. 2020 </w:t>
      </w:r>
    </w:p>
    <w:p w:rsidR="00F20354" w:rsidRPr="003A5FE4" w:rsidRDefault="00F20354" w:rsidP="003A5FE4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</w:p>
    <w:p w:rsidR="004A5665" w:rsidRPr="00FF4C1D" w:rsidRDefault="00EB2F79" w:rsidP="003A5FE4">
      <w:pPr>
        <w:spacing w:line="480" w:lineRule="auto"/>
        <w:rPr>
          <w:rFonts w:asciiTheme="minorBidi" w:hAnsiTheme="minorBidi"/>
          <w:b/>
          <w:bCs/>
          <w:sz w:val="32"/>
          <w:szCs w:val="32"/>
          <w:u w:val="single"/>
        </w:rPr>
      </w:pPr>
      <w:r w:rsidRPr="00FF4C1D">
        <w:rPr>
          <w:rFonts w:asciiTheme="minorBidi" w:hAnsiTheme="minorBidi"/>
          <w:b/>
          <w:bCs/>
          <w:sz w:val="32"/>
          <w:szCs w:val="32"/>
          <w:u w:val="single"/>
        </w:rPr>
        <w:t xml:space="preserve">Courses: </w:t>
      </w:r>
    </w:p>
    <w:p w:rsidR="004A5665" w:rsidRPr="003A5FE4" w:rsidRDefault="004A5665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 xml:space="preserve">Course in </w:t>
      </w:r>
      <w:r w:rsidR="003A5FE4" w:rsidRPr="003A5FE4">
        <w:rPr>
          <w:rFonts w:asciiTheme="minorBidi" w:hAnsiTheme="minorBidi"/>
          <w:b/>
          <w:bCs/>
          <w:sz w:val="28"/>
          <w:szCs w:val="28"/>
        </w:rPr>
        <w:t>Forensic</w:t>
      </w:r>
      <w:r w:rsidRPr="003A5FE4">
        <w:rPr>
          <w:rFonts w:asciiTheme="minorBidi" w:hAnsiTheme="minorBidi"/>
          <w:b/>
          <w:bCs/>
          <w:sz w:val="28"/>
          <w:szCs w:val="28"/>
        </w:rPr>
        <w:t xml:space="preserve"> Medicine</w:t>
      </w:r>
      <w:r w:rsidR="003A5FE4" w:rsidRPr="003A5FE4">
        <w:rPr>
          <w:rFonts w:asciiTheme="minorBidi" w:hAnsiTheme="minorBidi"/>
          <w:b/>
          <w:bCs/>
          <w:sz w:val="28"/>
          <w:szCs w:val="28"/>
        </w:rPr>
        <w:t xml:space="preserve"> – Mosul</w:t>
      </w:r>
      <w:r w:rsidRPr="003A5FE4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4A5665" w:rsidRPr="003A5FE4" w:rsidRDefault="004A5665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 xml:space="preserve">Course on </w:t>
      </w:r>
      <w:r w:rsidR="003A5FE4" w:rsidRPr="003A5FE4">
        <w:rPr>
          <w:rFonts w:asciiTheme="minorBidi" w:hAnsiTheme="minorBidi"/>
          <w:b/>
          <w:bCs/>
          <w:sz w:val="28"/>
          <w:szCs w:val="28"/>
        </w:rPr>
        <w:t>Sexual</w:t>
      </w:r>
      <w:r w:rsidRPr="003A5FE4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3A5FE4" w:rsidRPr="003A5FE4">
        <w:rPr>
          <w:rFonts w:asciiTheme="minorBidi" w:hAnsiTheme="minorBidi"/>
          <w:b/>
          <w:bCs/>
          <w:sz w:val="28"/>
          <w:szCs w:val="28"/>
        </w:rPr>
        <w:t>Transmitted D</w:t>
      </w:r>
      <w:r w:rsidRPr="003A5FE4">
        <w:rPr>
          <w:rFonts w:asciiTheme="minorBidi" w:hAnsiTheme="minorBidi"/>
          <w:b/>
          <w:bCs/>
          <w:sz w:val="28"/>
          <w:szCs w:val="28"/>
        </w:rPr>
        <w:t>isease</w:t>
      </w:r>
      <w:r w:rsidR="003A5FE4" w:rsidRPr="003A5FE4">
        <w:rPr>
          <w:rFonts w:asciiTheme="minorBidi" w:hAnsiTheme="minorBidi"/>
          <w:b/>
          <w:bCs/>
          <w:sz w:val="28"/>
          <w:szCs w:val="28"/>
        </w:rPr>
        <w:t xml:space="preserve"> - Baghdad</w:t>
      </w:r>
      <w:r w:rsidRPr="003A5FE4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4A5665" w:rsidRPr="003A5FE4" w:rsidRDefault="004A5665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 xml:space="preserve">Course </w:t>
      </w:r>
      <w:r w:rsidR="003A5FE4" w:rsidRPr="003A5FE4">
        <w:rPr>
          <w:rFonts w:asciiTheme="minorBidi" w:hAnsiTheme="minorBidi"/>
          <w:b/>
          <w:bCs/>
          <w:sz w:val="28"/>
          <w:szCs w:val="28"/>
        </w:rPr>
        <w:t>in B</w:t>
      </w:r>
      <w:r w:rsidRPr="003A5FE4">
        <w:rPr>
          <w:rFonts w:asciiTheme="minorBidi" w:hAnsiTheme="minorBidi"/>
          <w:b/>
          <w:bCs/>
          <w:sz w:val="28"/>
          <w:szCs w:val="28"/>
        </w:rPr>
        <w:t xml:space="preserve">lood </w:t>
      </w:r>
      <w:r w:rsidR="003A5FE4" w:rsidRPr="003A5FE4">
        <w:rPr>
          <w:rFonts w:asciiTheme="minorBidi" w:hAnsiTheme="minorBidi"/>
          <w:b/>
          <w:bCs/>
          <w:sz w:val="28"/>
          <w:szCs w:val="28"/>
        </w:rPr>
        <w:t>C</w:t>
      </w:r>
      <w:r w:rsidRPr="003A5FE4">
        <w:rPr>
          <w:rFonts w:asciiTheme="minorBidi" w:hAnsiTheme="minorBidi"/>
          <w:b/>
          <w:bCs/>
          <w:sz w:val="28"/>
          <w:szCs w:val="28"/>
        </w:rPr>
        <w:t xml:space="preserve">omponent </w:t>
      </w:r>
      <w:r w:rsidR="003A5FE4" w:rsidRPr="003A5FE4">
        <w:rPr>
          <w:rFonts w:asciiTheme="minorBidi" w:hAnsiTheme="minorBidi"/>
          <w:b/>
          <w:bCs/>
          <w:sz w:val="28"/>
          <w:szCs w:val="28"/>
        </w:rPr>
        <w:t>Separation - Baghdad</w:t>
      </w:r>
    </w:p>
    <w:p w:rsidR="004A5665" w:rsidRPr="003A5FE4" w:rsidRDefault="004A5665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 xml:space="preserve">Course </w:t>
      </w:r>
      <w:r w:rsidR="003A5FE4" w:rsidRPr="003A5FE4">
        <w:rPr>
          <w:rFonts w:asciiTheme="minorBidi" w:hAnsiTheme="minorBidi"/>
          <w:b/>
          <w:bCs/>
          <w:sz w:val="28"/>
          <w:szCs w:val="28"/>
        </w:rPr>
        <w:t>on Laboratories T</w:t>
      </w:r>
      <w:r w:rsidRPr="003A5FE4">
        <w:rPr>
          <w:rFonts w:asciiTheme="minorBidi" w:hAnsiTheme="minorBidi"/>
          <w:b/>
          <w:bCs/>
          <w:sz w:val="28"/>
          <w:szCs w:val="28"/>
        </w:rPr>
        <w:t xml:space="preserve">echniques </w:t>
      </w:r>
      <w:r w:rsidR="003A5FE4" w:rsidRPr="003A5FE4">
        <w:rPr>
          <w:rFonts w:asciiTheme="minorBidi" w:hAnsiTheme="minorBidi"/>
          <w:b/>
          <w:bCs/>
          <w:sz w:val="28"/>
          <w:szCs w:val="28"/>
        </w:rPr>
        <w:t>- Baghdad</w:t>
      </w:r>
    </w:p>
    <w:p w:rsidR="003A5FE4" w:rsidRPr="003A5FE4" w:rsidRDefault="004A5665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 xml:space="preserve">Course </w:t>
      </w:r>
      <w:r w:rsidR="003A5FE4" w:rsidRPr="003A5FE4">
        <w:rPr>
          <w:rFonts w:asciiTheme="minorBidi" w:hAnsiTheme="minorBidi"/>
          <w:b/>
          <w:bCs/>
          <w:sz w:val="28"/>
          <w:szCs w:val="28"/>
        </w:rPr>
        <w:t xml:space="preserve">on </w:t>
      </w:r>
      <w:proofErr w:type="spellStart"/>
      <w:r w:rsidR="003A5FE4" w:rsidRPr="003A5FE4">
        <w:rPr>
          <w:rFonts w:asciiTheme="minorBidi" w:hAnsiTheme="minorBidi"/>
          <w:b/>
          <w:bCs/>
          <w:sz w:val="28"/>
          <w:szCs w:val="28"/>
        </w:rPr>
        <w:t>CystoMetroGram</w:t>
      </w:r>
      <w:proofErr w:type="spellEnd"/>
      <w:r w:rsidR="003A5FE4" w:rsidRPr="003A5FE4">
        <w:rPr>
          <w:rFonts w:asciiTheme="minorBidi" w:hAnsiTheme="minorBidi"/>
          <w:b/>
          <w:bCs/>
          <w:sz w:val="28"/>
          <w:szCs w:val="28"/>
        </w:rPr>
        <w:t xml:space="preserve"> – Turkey  </w:t>
      </w:r>
    </w:p>
    <w:p w:rsidR="004A5665" w:rsidRPr="003A5FE4" w:rsidRDefault="003A5FE4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  <w:lang w:bidi="ar-IQ"/>
        </w:rPr>
      </w:pPr>
      <w:r w:rsidRPr="003A5FE4">
        <w:rPr>
          <w:rFonts w:asciiTheme="minorBidi" w:hAnsiTheme="minorBidi"/>
          <w:b/>
          <w:bCs/>
          <w:sz w:val="28"/>
          <w:szCs w:val="28"/>
          <w:lang w:bidi="ar-IQ"/>
        </w:rPr>
        <w:t xml:space="preserve">Course on </w:t>
      </w:r>
      <w:r w:rsidR="004A5665" w:rsidRPr="003A5FE4">
        <w:rPr>
          <w:rFonts w:asciiTheme="minorBidi" w:hAnsiTheme="minorBidi"/>
          <w:b/>
          <w:bCs/>
          <w:sz w:val="28"/>
          <w:szCs w:val="28"/>
          <w:lang w:bidi="ar-IQ"/>
        </w:rPr>
        <w:t>Real-time reverse-transcriptase-polymerase</w:t>
      </w:r>
      <w:r w:rsidRPr="003A5FE4">
        <w:rPr>
          <w:rFonts w:asciiTheme="minorBidi" w:hAnsiTheme="minorBidi"/>
          <w:b/>
          <w:bCs/>
          <w:sz w:val="28"/>
          <w:szCs w:val="28"/>
          <w:lang w:bidi="ar-IQ"/>
        </w:rPr>
        <w:t xml:space="preserve"> (PCR) - China</w:t>
      </w:r>
    </w:p>
    <w:p w:rsidR="003A5FE4" w:rsidRPr="003A5FE4" w:rsidRDefault="003A5FE4" w:rsidP="003A5FE4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  <w:lang w:bidi="ar-IQ"/>
        </w:rPr>
        <w:t>Course on Western blotting assay - China</w:t>
      </w:r>
    </w:p>
    <w:p w:rsidR="00EB2F79" w:rsidRPr="00FF4C1D" w:rsidRDefault="00F4731F" w:rsidP="003A5FE4">
      <w:pPr>
        <w:spacing w:line="480" w:lineRule="auto"/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/>
          <w:b/>
          <w:bCs/>
          <w:sz w:val="32"/>
          <w:szCs w:val="32"/>
          <w:u w:val="single"/>
        </w:rPr>
        <w:t xml:space="preserve"> Present </w:t>
      </w:r>
      <w:r w:rsidR="00EB2F79" w:rsidRPr="00FF4C1D">
        <w:rPr>
          <w:rFonts w:asciiTheme="minorBidi" w:hAnsiTheme="minorBidi"/>
          <w:b/>
          <w:bCs/>
          <w:sz w:val="32"/>
          <w:szCs w:val="32"/>
          <w:u w:val="single"/>
        </w:rPr>
        <w:t>Address:</w:t>
      </w:r>
    </w:p>
    <w:p w:rsidR="00EB2F79" w:rsidRDefault="00EB2F79" w:rsidP="003A5FE4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3A5FE4">
        <w:rPr>
          <w:rFonts w:asciiTheme="minorBidi" w:hAnsiTheme="minorBidi"/>
          <w:b/>
          <w:bCs/>
          <w:sz w:val="28"/>
          <w:szCs w:val="28"/>
        </w:rPr>
        <w:t>Dr. ZAYD KAYS OMER Al-ATRAKCHE</w:t>
      </w:r>
    </w:p>
    <w:p w:rsidR="00EB2F79" w:rsidRDefault="00EB2F79" w:rsidP="003A5FE4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College of Medicine </w:t>
      </w:r>
    </w:p>
    <w:p w:rsidR="00EB2F79" w:rsidRDefault="00EB2F79" w:rsidP="003A5FE4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University of Mosul </w:t>
      </w:r>
    </w:p>
    <w:p w:rsidR="00EB2F79" w:rsidRDefault="00EB2F79" w:rsidP="003A5FE4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lastRenderedPageBreak/>
        <w:t>Mosul – IRAQ</w:t>
      </w:r>
    </w:p>
    <w:p w:rsidR="00EB2F79" w:rsidRDefault="00EB2F79" w:rsidP="003A5FE4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009647502244889</w:t>
      </w:r>
    </w:p>
    <w:p w:rsidR="00EB2F79" w:rsidRDefault="00BC4A0E" w:rsidP="003A5FE4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hyperlink r:id="rId5" w:history="1">
        <w:r w:rsidR="00EB2F79" w:rsidRPr="005C38AF">
          <w:rPr>
            <w:rStyle w:val="Hyperlink"/>
            <w:rFonts w:asciiTheme="minorBidi" w:hAnsiTheme="minorBidi"/>
            <w:b/>
            <w:bCs/>
            <w:sz w:val="28"/>
            <w:szCs w:val="28"/>
          </w:rPr>
          <w:t>dr_zaydkays@yahoo.co.uk</w:t>
        </w:r>
      </w:hyperlink>
    </w:p>
    <w:p w:rsidR="00EB2F79" w:rsidRDefault="00BC4A0E" w:rsidP="003A5FE4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hyperlink r:id="rId6" w:history="1">
        <w:r w:rsidR="00EB2F79" w:rsidRPr="005C38AF">
          <w:rPr>
            <w:rStyle w:val="Hyperlink"/>
            <w:rFonts w:asciiTheme="minorBidi" w:hAnsiTheme="minorBidi"/>
            <w:b/>
            <w:bCs/>
            <w:sz w:val="28"/>
            <w:szCs w:val="28"/>
          </w:rPr>
          <w:t>zaydkays@uomosul.edu.iq</w:t>
        </w:r>
      </w:hyperlink>
    </w:p>
    <w:p w:rsidR="00EB2F79" w:rsidRDefault="00EB2F79" w:rsidP="003A5FE4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</w:p>
    <w:p w:rsidR="00EB2F79" w:rsidRPr="003A5FE4" w:rsidRDefault="00EB2F79" w:rsidP="003A5FE4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  </w:t>
      </w:r>
    </w:p>
    <w:sectPr w:rsidR="00EB2F79" w:rsidRPr="003A5F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12D5C"/>
    <w:multiLevelType w:val="hybridMultilevel"/>
    <w:tmpl w:val="D66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5265B"/>
    <w:multiLevelType w:val="hybridMultilevel"/>
    <w:tmpl w:val="8B6E619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B4DA4"/>
    <w:multiLevelType w:val="hybridMultilevel"/>
    <w:tmpl w:val="399EDD90"/>
    <w:lvl w:ilvl="0" w:tplc="C1740C6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354"/>
    <w:rsid w:val="003A5FE4"/>
    <w:rsid w:val="004A5665"/>
    <w:rsid w:val="00572DCB"/>
    <w:rsid w:val="006E4AA0"/>
    <w:rsid w:val="008B3E5A"/>
    <w:rsid w:val="00BC4A0E"/>
    <w:rsid w:val="00CD1D19"/>
    <w:rsid w:val="00EA7347"/>
    <w:rsid w:val="00EB2F79"/>
    <w:rsid w:val="00F20354"/>
    <w:rsid w:val="00F4731F"/>
    <w:rsid w:val="00FA5EAA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5571F"/>
  <w15:docId w15:val="{E89E23B4-715C-BD44-800C-AC21C3C0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2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dkays@uomosul.edu.iq" TargetMode="External"/><Relationship Id="rId5" Type="http://schemas.openxmlformats.org/officeDocument/2006/relationships/hyperlink" Target="mailto:dr_zaydkays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3</cp:revision>
  <dcterms:created xsi:type="dcterms:W3CDTF">2020-11-10T18:50:00Z</dcterms:created>
  <dcterms:modified xsi:type="dcterms:W3CDTF">2020-11-10T18:51:00Z</dcterms:modified>
</cp:coreProperties>
</file>