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EA" w:rsidRDefault="00FC7580">
      <w:pPr>
        <w:ind w:left="1" w:hanging="2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rtl/>
        </w:rPr>
        <w:t>((السيرة الذاتية والعلمية))</w:t>
      </w:r>
    </w:p>
    <w:p w:rsidR="008A11EA" w:rsidRDefault="00FC7580">
      <w:pPr>
        <w:pStyle w:val="1"/>
        <w:numPr>
          <w:ilvl w:val="0"/>
          <w:numId w:val="4"/>
        </w:numPr>
        <w:ind w:left="2" w:hanging="3"/>
        <w:jc w:val="left"/>
        <w:rPr>
          <w:b w:val="0"/>
        </w:rPr>
      </w:pPr>
      <w:r>
        <w:rPr>
          <w:rtl/>
        </w:rPr>
        <w:t>الاسم الكامل</w:t>
      </w:r>
      <w:r>
        <w:rPr>
          <w:b w:val="0"/>
        </w:rPr>
        <w:t xml:space="preserve">       :</w:t>
      </w:r>
      <w:r>
        <w:rPr>
          <w:rtl/>
        </w:rPr>
        <w:t>د.عبد الرحمن عبد العزيز سليمان الشهواني</w:t>
      </w:r>
    </w:p>
    <w:p w:rsidR="008A11EA" w:rsidRDefault="00FC7580">
      <w:pPr>
        <w:numPr>
          <w:ilvl w:val="0"/>
          <w:numId w:val="4"/>
        </w:numPr>
        <w:ind w:left="0" w:hanging="1"/>
        <w:jc w:val="left"/>
      </w:pPr>
      <w:r>
        <w:rPr>
          <w:b/>
          <w:rtl/>
        </w:rPr>
        <w:t>العنوان – العمل    :</w:t>
      </w:r>
      <w:r>
        <w:t xml:space="preserve"> </w:t>
      </w:r>
      <w:r>
        <w:rPr>
          <w:b/>
          <w:rtl/>
        </w:rPr>
        <w:t xml:space="preserve">كلية الطب – فرع الجراحة /جامعة الموصل   </w:t>
      </w:r>
      <w:r>
        <w:t xml:space="preserve">    </w:t>
      </w:r>
      <w:r>
        <w:rPr>
          <w:b/>
          <w:rtl/>
        </w:rPr>
        <w:t>المسكن:</w:t>
      </w:r>
      <w:r>
        <w:t xml:space="preserve"> </w:t>
      </w:r>
      <w:r>
        <w:rPr>
          <w:b/>
          <w:rtl/>
        </w:rPr>
        <w:t xml:space="preserve">حي الزراعي </w:t>
      </w:r>
    </w:p>
    <w:p w:rsidR="008A11EA" w:rsidRDefault="00FC7580">
      <w:pPr>
        <w:numPr>
          <w:ilvl w:val="0"/>
          <w:numId w:val="4"/>
        </w:numPr>
        <w:ind w:left="0" w:hanging="1"/>
        <w:jc w:val="left"/>
      </w:pPr>
      <w:r>
        <w:rPr>
          <w:b/>
          <w:rtl/>
        </w:rPr>
        <w:t xml:space="preserve">العنوان الإلكتروني </w:t>
      </w:r>
      <w:r>
        <w:t>:</w:t>
      </w:r>
      <w:r>
        <w:rPr>
          <w:b/>
          <w:sz w:val="26"/>
          <w:szCs w:val="26"/>
        </w:rPr>
        <w:t>sulaimanazme@yahoo.com</w:t>
      </w:r>
      <w:r>
        <w:t xml:space="preserve"> </w:t>
      </w:r>
    </w:p>
    <w:p w:rsidR="008A11EA" w:rsidRDefault="00FC7580">
      <w:pPr>
        <w:numPr>
          <w:ilvl w:val="0"/>
          <w:numId w:val="4"/>
        </w:numPr>
        <w:ind w:left="0" w:hanging="1"/>
        <w:jc w:val="left"/>
      </w:pPr>
      <w:r>
        <w:rPr>
          <w:b/>
          <w:rtl/>
        </w:rPr>
        <w:t>الحالة الاجتماعية و عدد الأولاد</w:t>
      </w:r>
      <w:r>
        <w:t xml:space="preserve"> : </w:t>
      </w:r>
    </w:p>
    <w:p w:rsidR="008A11EA" w:rsidRDefault="00FC7580">
      <w:pPr>
        <w:pStyle w:val="3"/>
        <w:ind w:left="1" w:right="0" w:hanging="2"/>
        <w:jc w:val="left"/>
      </w:pPr>
      <w:r>
        <w:rPr>
          <w:rtl/>
        </w:rPr>
        <w:t>متزوج عدد الأولاد 4</w:t>
      </w:r>
    </w:p>
    <w:p w:rsidR="008A11EA" w:rsidRDefault="00FC7580">
      <w:pPr>
        <w:numPr>
          <w:ilvl w:val="0"/>
          <w:numId w:val="4"/>
        </w:numPr>
        <w:ind w:left="0" w:hanging="1"/>
        <w:jc w:val="left"/>
      </w:pPr>
      <w:r>
        <w:rPr>
          <w:b/>
          <w:rtl/>
        </w:rPr>
        <w:t>التحصيل الدراسي بالتفصيل و آخر شهادة و الدرجة العلمية</w:t>
      </w:r>
      <w:r>
        <w:t xml:space="preserve">: </w:t>
      </w:r>
      <w:r>
        <w:rPr>
          <w:b/>
          <w:rtl/>
        </w:rPr>
        <w:t>أستاذ</w:t>
      </w:r>
    </w:p>
    <w:p w:rsidR="008A11EA" w:rsidRDefault="00FC7580">
      <w:pPr>
        <w:numPr>
          <w:ilvl w:val="0"/>
          <w:numId w:val="5"/>
        </w:numPr>
        <w:ind w:left="0" w:hanging="1"/>
        <w:jc w:val="left"/>
      </w:pPr>
      <w:r>
        <w:rPr>
          <w:b/>
          <w:rtl/>
        </w:rPr>
        <w:t>بكالوريوس طب و جراحة  1976 موصل</w:t>
      </w:r>
    </w:p>
    <w:p w:rsidR="008A11EA" w:rsidRDefault="00FC7580">
      <w:pPr>
        <w:numPr>
          <w:ilvl w:val="0"/>
          <w:numId w:val="5"/>
        </w:numPr>
        <w:ind w:left="0" w:hanging="1"/>
        <w:jc w:val="left"/>
      </w:pPr>
      <w:r>
        <w:rPr>
          <w:b/>
          <w:rtl/>
        </w:rPr>
        <w:t>زميل كلية الجراحين الملكية البريطانية</w:t>
      </w:r>
      <w:r>
        <w:t xml:space="preserve"> </w:t>
      </w:r>
      <w:r>
        <w:rPr>
          <w:b/>
        </w:rPr>
        <w:t>1982</w:t>
      </w:r>
      <w:r>
        <w:t xml:space="preserve">  </w:t>
      </w:r>
    </w:p>
    <w:p w:rsidR="008A11EA" w:rsidRDefault="00FC7580">
      <w:pPr>
        <w:numPr>
          <w:ilvl w:val="0"/>
          <w:numId w:val="5"/>
        </w:numPr>
        <w:ind w:left="0" w:hanging="1"/>
        <w:jc w:val="left"/>
      </w:pPr>
      <w:r>
        <w:rPr>
          <w:b/>
          <w:rtl/>
        </w:rPr>
        <w:t>عضو جمعية جراحي الأطفال البريطانية  1989</w:t>
      </w:r>
    </w:p>
    <w:p w:rsidR="008A11EA" w:rsidRDefault="00FC7580">
      <w:pPr>
        <w:numPr>
          <w:ilvl w:val="0"/>
          <w:numId w:val="4"/>
        </w:numPr>
        <w:ind w:left="0" w:hanging="1"/>
        <w:jc w:val="left"/>
      </w:pPr>
      <w:r>
        <w:rPr>
          <w:b/>
          <w:rtl/>
        </w:rPr>
        <w:t xml:space="preserve">الخبرات العلمية و الحقلية: </w:t>
      </w:r>
    </w:p>
    <w:p w:rsidR="008A11EA" w:rsidRDefault="00FC7580">
      <w:pPr>
        <w:numPr>
          <w:ilvl w:val="0"/>
          <w:numId w:val="6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جراح استشاري- جراحة أطفال و ا</w:t>
      </w:r>
      <w:r>
        <w:rPr>
          <w:b/>
          <w:sz w:val="28"/>
          <w:szCs w:val="28"/>
          <w:rtl/>
        </w:rPr>
        <w:t>لجراحة العامة منذ العام 1983</w:t>
      </w:r>
    </w:p>
    <w:p w:rsidR="008A11EA" w:rsidRDefault="00FC7580">
      <w:pPr>
        <w:numPr>
          <w:ilvl w:val="0"/>
          <w:numId w:val="6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مؤسس و مدير مركز جراحة الأطفال في مستشفى الخنساء منذ العام 1988</w:t>
      </w:r>
    </w:p>
    <w:p w:rsidR="008A11EA" w:rsidRDefault="00FC7580">
      <w:pPr>
        <w:numPr>
          <w:ilvl w:val="0"/>
          <w:numId w:val="6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مشرف دراسة البورد العراقي جراحة أطفال / مركز الموصل 1994</w:t>
      </w:r>
    </w:p>
    <w:p w:rsidR="008A11EA" w:rsidRDefault="00FC7580">
      <w:pPr>
        <w:numPr>
          <w:ilvl w:val="0"/>
          <w:numId w:val="6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أستاذ ممتحن في المجلس العراقي لجراحة الأطفال بغداد 1998</w:t>
      </w:r>
    </w:p>
    <w:p w:rsidR="008A11EA" w:rsidRDefault="00FC7580">
      <w:pPr>
        <w:numPr>
          <w:ilvl w:val="0"/>
          <w:numId w:val="6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مدير مستشفى الخنساء التعليمي للأمراض النسائية والأ</w:t>
      </w:r>
      <w:r>
        <w:rPr>
          <w:b/>
          <w:sz w:val="28"/>
          <w:szCs w:val="28"/>
          <w:rtl/>
        </w:rPr>
        <w:t>طفال حزيران  2003- تشرين الأول 2004</w:t>
      </w:r>
    </w:p>
    <w:p w:rsidR="008A11EA" w:rsidRDefault="00FC7580">
      <w:pPr>
        <w:numPr>
          <w:ilvl w:val="0"/>
          <w:numId w:val="6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رئيس قسم الجراحة في كلية طب الموصل من تشرين الأول 2004 الى شباط 2009 . </w:t>
      </w:r>
    </w:p>
    <w:p w:rsidR="008A11EA" w:rsidRDefault="00FC7580">
      <w:pPr>
        <w:numPr>
          <w:ilvl w:val="0"/>
          <w:numId w:val="6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الحصول على لقب الأستاذية 2008.</w:t>
      </w:r>
    </w:p>
    <w:p w:rsidR="008A11EA" w:rsidRDefault="00FC7580">
      <w:pPr>
        <w:numPr>
          <w:ilvl w:val="0"/>
          <w:numId w:val="6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مشرف دراسة البورد العربي في جراحة الاطفال منذ افتتاحه في 2008 . </w:t>
      </w:r>
    </w:p>
    <w:p w:rsidR="008A11EA" w:rsidRDefault="008A11EA">
      <w:pPr>
        <w:ind w:left="1" w:hanging="2"/>
        <w:jc w:val="left"/>
        <w:rPr>
          <w:sz w:val="28"/>
          <w:szCs w:val="28"/>
        </w:rPr>
      </w:pPr>
    </w:p>
    <w:p w:rsidR="008A11EA" w:rsidRDefault="00FC7580">
      <w:pPr>
        <w:numPr>
          <w:ilvl w:val="0"/>
          <w:numId w:val="4"/>
        </w:numPr>
        <w:ind w:left="0" w:hanging="1"/>
        <w:jc w:val="left"/>
      </w:pPr>
      <w:r>
        <w:rPr>
          <w:b/>
          <w:rtl/>
        </w:rPr>
        <w:t xml:space="preserve">المشاركة بالمؤتمرات و الندوات والدورات </w:t>
      </w:r>
      <w:r>
        <w:rPr>
          <w:b/>
          <w:rtl/>
        </w:rPr>
        <w:t>التدريبية: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مشارك في 10 مؤتمرات داخل القطر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8 مؤتمرات خارج القطر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المشاركة في دورة المجلس الثقافي البريطاني في جراحة الأطفال وحديثي الولادة </w:t>
      </w:r>
      <w:r>
        <w:rPr>
          <w:b/>
          <w:sz w:val="28"/>
          <w:szCs w:val="28"/>
        </w:rPr>
        <w:t xml:space="preserve">MANCHTER 1989 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المشاركة في دورة تدريبية في جراحة الأطفال في فرنسا 2000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المشاركة في الدورة التدريبية في الجراحة الناظوري</w:t>
      </w:r>
      <w:r>
        <w:rPr>
          <w:b/>
          <w:sz w:val="28"/>
          <w:szCs w:val="28"/>
          <w:rtl/>
        </w:rPr>
        <w:t xml:space="preserve">ة لمنظمة </w:t>
      </w:r>
      <w:r>
        <w:rPr>
          <w:b/>
          <w:sz w:val="28"/>
          <w:szCs w:val="28"/>
        </w:rPr>
        <w:t>JICA</w:t>
      </w:r>
      <w:r>
        <w:rPr>
          <w:b/>
          <w:sz w:val="28"/>
          <w:szCs w:val="28"/>
          <w:rtl/>
        </w:rPr>
        <w:t xml:space="preserve"> في كلية طب القاهرة 2004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الإشراف على أربعة ندوات تنشيطية في جراحة الأطفال للأعوام 1998-1999-2000-2001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الأشراف على العديد من الندوات العلمية في الجراحة العامة و جراحة الأطفال خلال فترة مسؤوليتي كرئيس لفرع الجراحة/ كلية الطب. 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الإشراف على </w:t>
      </w:r>
      <w:r>
        <w:rPr>
          <w:b/>
          <w:sz w:val="28"/>
          <w:szCs w:val="28"/>
          <w:rtl/>
        </w:rPr>
        <w:t>المؤتمر العلمي الأول لجراحة الأطفال في آذار 2008.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مشاركة في المؤتمر العاشر للرابطة العربية لجراحة الأطفال في ابو ظبي آذار 2008 وتقديم بحث .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المشاركة في المؤتمر العراقي الطبي الرابع في الشارقة 2009 وتقديم بحث .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المشاركة في الدورة التدريبية في فرنسا لمدة 45 </w:t>
      </w:r>
      <w:r>
        <w:rPr>
          <w:b/>
          <w:sz w:val="28"/>
          <w:szCs w:val="28"/>
          <w:rtl/>
        </w:rPr>
        <w:t>يوم في مدينة سانت إتيان 2009 .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المشاركة في علاج التؤام السيامي العراقي في السعودية وحضور اجتماعات علمية في مدينة الملك عبد العزيز الطبية للحرس الوطني في الرياض السعودية .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المشاركة ببحث في الندوة العلمية الثالثة لمركز جراحة الأطفال في 23/3/ 2010 في قاعة الم</w:t>
      </w:r>
      <w:r>
        <w:rPr>
          <w:b/>
          <w:sz w:val="28"/>
          <w:szCs w:val="28"/>
          <w:rtl/>
        </w:rPr>
        <w:t>نتدى الادبي لجامعة الموصل .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الاشراف والمشاركة ببحث في المؤتمر العلمي الرابع لجراحة الاطفال في ايلول 2013 في كلية طب نينوى.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المشاركة في دورة تدريبية وبحثية مع طلبة البورد العراقي في ولاية اوهايو ( الولايات المتحدة ) لمدة ثلاثون يوما في العام 1912 شهر كانون </w:t>
      </w:r>
      <w:r>
        <w:rPr>
          <w:b/>
          <w:sz w:val="28"/>
          <w:szCs w:val="28"/>
          <w:rtl/>
        </w:rPr>
        <w:t>الاول .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القيام بتدريس واجراء الامتحانات لطلبة كلية الطب في كركوك و زاخو خلال فترة النزوح 2014-2018</w:t>
      </w:r>
    </w:p>
    <w:p w:rsidR="008A11EA" w:rsidRDefault="00FC7580">
      <w:pPr>
        <w:numPr>
          <w:ilvl w:val="0"/>
          <w:numId w:val="4"/>
        </w:numPr>
        <w:ind w:left="0" w:hanging="1"/>
        <w:jc w:val="left"/>
      </w:pPr>
      <w:r>
        <w:rPr>
          <w:b/>
          <w:rtl/>
        </w:rPr>
        <w:t xml:space="preserve">المنشورات العلمية: 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lastRenderedPageBreak/>
        <w:t>25 بحث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كتاب منشور</w:t>
      </w:r>
    </w:p>
    <w:p w:rsidR="008A11EA" w:rsidRDefault="00FC7580">
      <w:pPr>
        <w:numPr>
          <w:ilvl w:val="0"/>
          <w:numId w:val="1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أربع منشورات عامة</w:t>
      </w:r>
    </w:p>
    <w:p w:rsidR="008A11EA" w:rsidRDefault="00FC7580">
      <w:pPr>
        <w:numPr>
          <w:ilvl w:val="0"/>
          <w:numId w:val="3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مقالات صحفية عدد 5</w:t>
      </w:r>
    </w:p>
    <w:p w:rsidR="008A11EA" w:rsidRDefault="00FC7580">
      <w:pPr>
        <w:numPr>
          <w:ilvl w:val="0"/>
          <w:numId w:val="4"/>
        </w:numPr>
        <w:ind w:left="0" w:hanging="1"/>
        <w:jc w:val="left"/>
      </w:pPr>
      <w:r>
        <w:rPr>
          <w:b/>
          <w:rtl/>
        </w:rPr>
        <w:t>كتب الشكر:</w:t>
      </w:r>
    </w:p>
    <w:p w:rsidR="008A11EA" w:rsidRDefault="00FC7580">
      <w:pPr>
        <w:numPr>
          <w:ilvl w:val="0"/>
          <w:numId w:val="3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22 كتاب شكر من مصادر مختلفة</w:t>
      </w:r>
    </w:p>
    <w:p w:rsidR="008A11EA" w:rsidRDefault="008A11EA">
      <w:pPr>
        <w:ind w:left="1" w:hanging="2"/>
        <w:jc w:val="left"/>
        <w:rPr>
          <w:sz w:val="24"/>
          <w:szCs w:val="24"/>
        </w:rPr>
      </w:pPr>
    </w:p>
    <w:p w:rsidR="008A11EA" w:rsidRDefault="00FC7580">
      <w:pPr>
        <w:numPr>
          <w:ilvl w:val="0"/>
          <w:numId w:val="4"/>
        </w:numPr>
        <w:ind w:left="0" w:hanging="1"/>
        <w:jc w:val="left"/>
      </w:pPr>
      <w:r>
        <w:rPr>
          <w:b/>
          <w:rtl/>
        </w:rPr>
        <w:t>النشاطات الأخرى:</w:t>
      </w:r>
    </w:p>
    <w:p w:rsidR="008A11EA" w:rsidRDefault="00FC7580">
      <w:pPr>
        <w:numPr>
          <w:ilvl w:val="0"/>
          <w:numId w:val="2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فتح مركز جراحة </w:t>
      </w:r>
      <w:r>
        <w:rPr>
          <w:b/>
          <w:sz w:val="28"/>
          <w:szCs w:val="28"/>
          <w:rtl/>
        </w:rPr>
        <w:t>الأطفال في مستشفى الخنساء 1988</w:t>
      </w:r>
    </w:p>
    <w:p w:rsidR="008A11EA" w:rsidRDefault="00FC7580">
      <w:pPr>
        <w:numPr>
          <w:ilvl w:val="0"/>
          <w:numId w:val="2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فتح مركز للعوق الولادي بالموصل 2003 وبتمويل من منظمة </w:t>
      </w:r>
      <w:r>
        <w:rPr>
          <w:b/>
          <w:sz w:val="28"/>
          <w:szCs w:val="28"/>
        </w:rPr>
        <w:t>ACORN</w:t>
      </w:r>
      <w:r>
        <w:rPr>
          <w:b/>
          <w:sz w:val="28"/>
          <w:szCs w:val="28"/>
          <w:rtl/>
        </w:rPr>
        <w:t xml:space="preserve"> الهولندية</w:t>
      </w:r>
    </w:p>
    <w:p w:rsidR="008A11EA" w:rsidRDefault="00FC7580">
      <w:pPr>
        <w:numPr>
          <w:ilvl w:val="0"/>
          <w:numId w:val="2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فتح شعبة للعناية المركزة لجراحة الأطفال 2004 وبتمويل من منظمة أطباء بلا حدود الفرنسية</w:t>
      </w:r>
    </w:p>
    <w:p w:rsidR="008A11EA" w:rsidRDefault="00FC7580">
      <w:pPr>
        <w:numPr>
          <w:ilvl w:val="0"/>
          <w:numId w:val="2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تدريب عدد كبير من أطباء الجراحة العامة في جراحة الأطفال </w:t>
      </w:r>
    </w:p>
    <w:p w:rsidR="008A11EA" w:rsidRDefault="00FC7580">
      <w:pPr>
        <w:numPr>
          <w:ilvl w:val="0"/>
          <w:numId w:val="2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الإشراف على أ</w:t>
      </w:r>
      <w:r>
        <w:rPr>
          <w:b/>
          <w:sz w:val="28"/>
          <w:szCs w:val="28"/>
          <w:rtl/>
        </w:rPr>
        <w:t>طروحات عدد من أطباء جراحة الأطفال</w:t>
      </w:r>
    </w:p>
    <w:p w:rsidR="008A11EA" w:rsidRDefault="00FC7580">
      <w:pPr>
        <w:numPr>
          <w:ilvl w:val="0"/>
          <w:numId w:val="2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المساهمة في امتحانات الماجستير في كلية طب الموصل</w:t>
      </w:r>
    </w:p>
    <w:p w:rsidR="008A11EA" w:rsidRDefault="00FC7580">
      <w:pPr>
        <w:numPr>
          <w:ilvl w:val="0"/>
          <w:numId w:val="2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الإشراف على 30 طالبا لشهادة الدكتوراه في جراحة الأطفال للحصول على الاختصاص ، 15 منهم حصلوا على لقب الاختصاص و يعملون في مركز جراحة الأطفال حاليا بالإضافة الى عدد من الاختصاص</w:t>
      </w:r>
      <w:r>
        <w:rPr>
          <w:b/>
          <w:sz w:val="28"/>
          <w:szCs w:val="28"/>
          <w:rtl/>
        </w:rPr>
        <w:t xml:space="preserve">يين الذين يعملون حاليا في عدد من محافظات القطر . </w:t>
      </w:r>
    </w:p>
    <w:p w:rsidR="008A11EA" w:rsidRDefault="00FC7580">
      <w:pPr>
        <w:numPr>
          <w:ilvl w:val="0"/>
          <w:numId w:val="2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نشر عدد من المقالات العلمية في المجلات الطبية العراقية والأجنبية ( 22 بحث طبي )</w:t>
      </w:r>
    </w:p>
    <w:p w:rsidR="008A11EA" w:rsidRDefault="00FC7580">
      <w:pPr>
        <w:numPr>
          <w:ilvl w:val="0"/>
          <w:numId w:val="2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نشر عدد من المقالات العلمية التثقيفية في الصحف والمجلات العراقية </w:t>
      </w:r>
    </w:p>
    <w:p w:rsidR="008A11EA" w:rsidRDefault="00FC7580">
      <w:pPr>
        <w:numPr>
          <w:ilvl w:val="0"/>
          <w:numId w:val="2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تأليف كتاب عن الختان ... حكمه الشرعي وطرق إجرائه </w:t>
      </w:r>
    </w:p>
    <w:p w:rsidR="008A11EA" w:rsidRDefault="00FC7580">
      <w:pPr>
        <w:numPr>
          <w:ilvl w:val="0"/>
          <w:numId w:val="2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تأليف أربع</w:t>
      </w:r>
      <w:r>
        <w:rPr>
          <w:b/>
          <w:sz w:val="28"/>
          <w:szCs w:val="28"/>
          <w:rtl/>
        </w:rPr>
        <w:t xml:space="preserve"> مطويات عن جراحة الأطفال, الجراحة  الناظورية ,الختان وحوادث الأطفال صادرة عن مستشفى الخنساء </w:t>
      </w:r>
    </w:p>
    <w:p w:rsidR="008A11EA" w:rsidRDefault="00FC7580">
      <w:pPr>
        <w:numPr>
          <w:ilvl w:val="0"/>
          <w:numId w:val="2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المشاركة في أكثر من 16 مؤتمر طبي داخل وخارج القطر أكثرها في جراحة الأطفال وإلقاء البحوث</w:t>
      </w:r>
    </w:p>
    <w:p w:rsidR="008A11EA" w:rsidRDefault="00FC7580">
      <w:pPr>
        <w:numPr>
          <w:ilvl w:val="0"/>
          <w:numId w:val="2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رئيس اللجنة العلمية في فرع الجراحة في كلية طب الموصل 2004-2009</w:t>
      </w:r>
    </w:p>
    <w:p w:rsidR="008A11EA" w:rsidRDefault="00FC7580">
      <w:pPr>
        <w:numPr>
          <w:ilvl w:val="0"/>
          <w:numId w:val="2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عضو في الهيئ</w:t>
      </w:r>
      <w:r>
        <w:rPr>
          <w:b/>
          <w:sz w:val="28"/>
          <w:szCs w:val="28"/>
          <w:rtl/>
        </w:rPr>
        <w:t>ة الاستشارية في مجلة طب الموصل  2010</w:t>
      </w:r>
    </w:p>
    <w:p w:rsidR="008A11EA" w:rsidRDefault="00FC7580">
      <w:pPr>
        <w:numPr>
          <w:ilvl w:val="0"/>
          <w:numId w:val="2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رئيس لجنة الصلاح للتدريس في جامعة الموصل للأعضاء الجدد للهيئة التدريسية في كليات الطب والصيدلة وطب الأسنان والتمريض  2012-2014</w:t>
      </w:r>
    </w:p>
    <w:p w:rsidR="008A11EA" w:rsidRDefault="00FC7580">
      <w:pPr>
        <w:numPr>
          <w:ilvl w:val="0"/>
          <w:numId w:val="2"/>
        </w:numPr>
        <w:ind w:left="1" w:hanging="2"/>
        <w:jc w:val="left"/>
        <w:rPr>
          <w:sz w:val="28"/>
          <w:szCs w:val="28"/>
        </w:rPr>
      </w:pPr>
      <w:r>
        <w:rPr>
          <w:b/>
          <w:sz w:val="28"/>
          <w:szCs w:val="28"/>
          <w:rtl/>
        </w:rPr>
        <w:t>عضو اللجنة المركزية للترقيات العلمية في جامعة الموصل  2014-2018 وقد تم انجاز اكثر من 200 معا</w:t>
      </w:r>
      <w:r>
        <w:rPr>
          <w:b/>
          <w:sz w:val="28"/>
          <w:szCs w:val="28"/>
          <w:rtl/>
        </w:rPr>
        <w:t>ملة خلال فترة النزوح في دهوك .</w:t>
      </w:r>
    </w:p>
    <w:p w:rsidR="008A11EA" w:rsidRDefault="008A11EA">
      <w:pPr>
        <w:ind w:left="1" w:hanging="2"/>
        <w:jc w:val="left"/>
        <w:rPr>
          <w:sz w:val="26"/>
          <w:szCs w:val="26"/>
        </w:rPr>
      </w:pPr>
    </w:p>
    <w:p w:rsidR="008A11EA" w:rsidRDefault="00FC7580">
      <w:pPr>
        <w:numPr>
          <w:ilvl w:val="0"/>
          <w:numId w:val="4"/>
        </w:numPr>
        <w:ind w:left="0" w:hanging="1"/>
        <w:jc w:val="left"/>
      </w:pPr>
      <w:r>
        <w:rPr>
          <w:b/>
          <w:rtl/>
        </w:rPr>
        <w:t>مصادر التزكية (الاسم و العنوان):</w:t>
      </w:r>
    </w:p>
    <w:p w:rsidR="008A11EA" w:rsidRDefault="00FC7580">
      <w:pPr>
        <w:jc w:val="left"/>
      </w:pPr>
      <w:r>
        <w:rPr>
          <w:b/>
          <w:rtl/>
        </w:rPr>
        <w:t xml:space="preserve">                      السيد عميد كلية الطب </w:t>
      </w:r>
    </w:p>
    <w:p w:rsidR="008A11EA" w:rsidRDefault="00FC7580">
      <w:pPr>
        <w:jc w:val="left"/>
      </w:pPr>
      <w:r>
        <w:rPr>
          <w:b/>
          <w:rtl/>
        </w:rPr>
        <w:t xml:space="preserve">السيد رئيس فرع الجراحة / </w:t>
      </w:r>
    </w:p>
    <w:p w:rsidR="008A11EA" w:rsidRDefault="008A11EA">
      <w:pPr>
        <w:jc w:val="left"/>
      </w:pPr>
    </w:p>
    <w:p w:rsidR="008A11EA" w:rsidRDefault="008A11EA">
      <w:pPr>
        <w:jc w:val="left"/>
      </w:pPr>
    </w:p>
    <w:p w:rsidR="008A11EA" w:rsidRDefault="008A11EA">
      <w:pPr>
        <w:jc w:val="left"/>
      </w:pPr>
    </w:p>
    <w:p w:rsidR="008A11EA" w:rsidRDefault="008A11EA">
      <w:pPr>
        <w:jc w:val="left"/>
      </w:pPr>
    </w:p>
    <w:p w:rsidR="008A11EA" w:rsidRDefault="008A11EA">
      <w:pPr>
        <w:jc w:val="left"/>
      </w:pPr>
    </w:p>
    <w:sectPr w:rsidR="008A11EA">
      <w:pgSz w:w="11906" w:h="16838"/>
      <w:pgMar w:top="851" w:right="851" w:bottom="709" w:left="851" w:header="720" w:footer="720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C9C"/>
    <w:multiLevelType w:val="multilevel"/>
    <w:tmpl w:val="FFFFFFFF"/>
    <w:lvl w:ilvl="0">
      <w:start w:val="1"/>
      <w:numFmt w:val="bullet"/>
      <w:lvlText w:val="●"/>
      <w:lvlJc w:val="center"/>
      <w:pPr>
        <w:ind w:left="360" w:hanging="7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9467CF"/>
    <w:multiLevelType w:val="multilevel"/>
    <w:tmpl w:val="FFFFFFFF"/>
    <w:lvl w:ilvl="0">
      <w:start w:val="1"/>
      <w:numFmt w:val="bullet"/>
      <w:lvlText w:val="●"/>
      <w:lvlJc w:val="center"/>
      <w:pPr>
        <w:ind w:left="360" w:hanging="7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15468AF"/>
    <w:multiLevelType w:val="multilevel"/>
    <w:tmpl w:val="FFFFFFFF"/>
    <w:lvl w:ilvl="0">
      <w:start w:val="1"/>
      <w:numFmt w:val="bullet"/>
      <w:lvlText w:val="●"/>
      <w:lvlJc w:val="center"/>
      <w:pPr>
        <w:ind w:left="511" w:firstLine="90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53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25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7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69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41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13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85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57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1B259F0"/>
    <w:multiLevelType w:val="multilevel"/>
    <w:tmpl w:val="FFFFFFFF"/>
    <w:lvl w:ilvl="0">
      <w:start w:val="1"/>
      <w:numFmt w:val="decimal"/>
      <w:lvlText w:val="%1."/>
      <w:lvlJc w:val="center"/>
      <w:pPr>
        <w:ind w:left="360" w:hanging="72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46859C0"/>
    <w:multiLevelType w:val="multilevel"/>
    <w:tmpl w:val="FFFFFFFF"/>
    <w:lvl w:ilvl="0">
      <w:start w:val="1"/>
      <w:numFmt w:val="bullet"/>
      <w:lvlText w:val="●"/>
      <w:lvlJc w:val="center"/>
      <w:pPr>
        <w:ind w:left="360" w:hanging="7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747520D"/>
    <w:multiLevelType w:val="multilevel"/>
    <w:tmpl w:val="FFFFFFFF"/>
    <w:lvl w:ilvl="0">
      <w:start w:val="1"/>
      <w:numFmt w:val="bullet"/>
      <w:lvlText w:val="●"/>
      <w:lvlJc w:val="center"/>
      <w:pPr>
        <w:ind w:left="360" w:hanging="7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1EA"/>
    <w:rsid w:val="008A11EA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CA0AE04B-5C42-B24B-B42A-FE06F37A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ind w:left="1728" w:right="1728" w:firstLine="432"/>
      <w:outlineLvl w:val="2"/>
    </w:pPr>
    <w:rPr>
      <w:b/>
      <w:bCs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4">
    <w:name w:val="FollowedHyperlink"/>
    <w:basedOn w:val="a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surgery</dc:creator>
  <cp:lastModifiedBy>مستخدم ضيف</cp:lastModifiedBy>
  <cp:revision>2</cp:revision>
  <dcterms:created xsi:type="dcterms:W3CDTF">2019-03-13T07:16:00Z</dcterms:created>
  <dcterms:modified xsi:type="dcterms:W3CDTF">2019-03-13T07:16:00Z</dcterms:modified>
</cp:coreProperties>
</file>