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EC" w:rsidRPr="00CB5BEC" w:rsidRDefault="00CB5BEC" w:rsidP="00CB5BEC">
      <w:pPr>
        <w:keepNext/>
        <w:keepLines/>
        <w:spacing w:before="480" w:line="276" w:lineRule="auto"/>
        <w:ind w:left="360"/>
        <w:jc w:val="center"/>
        <w:outlineLvl w:val="0"/>
        <w:rPr>
          <w:rFonts w:asciiTheme="majorBidi" w:eastAsiaTheme="majorEastAsia" w:hAnsiTheme="majorBidi" w:cstheme="majorBidi"/>
          <w:b/>
          <w:bCs/>
          <w:sz w:val="32"/>
          <w:szCs w:val="32"/>
          <w:lang w:bidi="ar-IQ"/>
        </w:rPr>
      </w:pPr>
      <w:r w:rsidRPr="00CB5BEC">
        <w:rPr>
          <w:rFonts w:asciiTheme="majorBidi" w:eastAsiaTheme="majorEastAsia" w:hAnsiTheme="majorBidi" w:cstheme="majorBidi"/>
          <w:b/>
          <w:bCs/>
          <w:sz w:val="32"/>
          <w:szCs w:val="32"/>
          <w:rtl/>
          <w:lang w:bidi="ar-IQ"/>
        </w:rPr>
        <w:t>السيـــــرة الذاتيــــة</w:t>
      </w:r>
    </w:p>
    <w:p w:rsidR="00CB5BEC" w:rsidRPr="00CB5BEC" w:rsidRDefault="00C421A2" w:rsidP="00CB5BEC">
      <w:pPr>
        <w:bidi/>
        <w:spacing w:after="200"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IQ"/>
        </w:rPr>
      </w:pPr>
      <w:bookmarkStart w:id="0" w:name="_GoBack"/>
      <w:r>
        <w:rPr>
          <w:rFonts w:cs="Arial" w:hint="cs"/>
          <w:noProof/>
          <w:rtl/>
        </w:rPr>
        <w:drawing>
          <wp:inline distT="0" distB="0" distL="0" distR="0" wp14:anchorId="4DBFDE5C" wp14:editId="54C255D9">
            <wp:extent cx="834390" cy="1129903"/>
            <wp:effectExtent l="228600" t="228600" r="232410" b="2228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2990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  <w:r w:rsidR="00C2620A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287655</wp:posOffset>
                </wp:positionV>
                <wp:extent cx="1135380" cy="1082040"/>
                <wp:effectExtent l="0" t="0" r="26670" b="2286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82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20A" w:rsidRDefault="00C2620A" w:rsidP="00C421A2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 شخصية حديثة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" o:spid="_x0000_s1026" style="position:absolute;left:0;text-align:left;margin-left:-14.4pt;margin-top:22.65pt;width:89.4pt;height:8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" fillcolor="#4472c4 [3204]" strokecolor="#1f3763 [1604]" strokeweight="1pt">
                <v:stroke joinstyle="miter"/>
                <v:textbox>
                  <w:txbxContent>
                    <w:p w:rsidR="00C2620A" w:rsidRDefault="00C2620A" w:rsidP="00C421A2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 شخصية حديثة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5BEC" w:rsidRP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IQ"/>
        </w:rPr>
      </w:pPr>
      <w:r w:rsidRPr="00CB5B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  <w:t>المعلومات الشخصية</w:t>
      </w:r>
      <w:r w:rsidR="00CE27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>:</w:t>
      </w:r>
    </w:p>
    <w:p w:rsidR="00CB5BEC" w:rsidRPr="00CB5BEC" w:rsidRDefault="00CA7B1E" w:rsidP="00C2620A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color w:val="222A35" w:themeColor="text2" w:themeShade="80"/>
          <w:sz w:val="32"/>
          <w:szCs w:val="32"/>
          <w:rtl/>
          <w:lang w:bidi="ar-IQ"/>
        </w:rPr>
      </w:pPr>
      <w:r w:rsidRPr="00CB5BEC">
        <w:rPr>
          <w:rFonts w:asciiTheme="majorBidi" w:eastAsiaTheme="minorHAnsi" w:hAnsiTheme="majorBidi" w:cstheme="majorBidi" w:hint="cs"/>
          <w:color w:val="000000" w:themeColor="text1"/>
          <w:sz w:val="32"/>
          <w:szCs w:val="32"/>
          <w:rtl/>
          <w:lang w:bidi="ar-IQ"/>
        </w:rPr>
        <w:t>الاسم</w:t>
      </w:r>
      <w:r w:rsidR="00CB5BEC" w:rsidRPr="00CB5BEC">
        <w:rPr>
          <w:rFonts w:asciiTheme="majorBidi" w:eastAsiaTheme="minorHAnsi" w:hAnsiTheme="majorBidi" w:cstheme="majorBidi"/>
          <w:color w:val="000000" w:themeColor="text1"/>
          <w:sz w:val="32"/>
          <w:szCs w:val="32"/>
          <w:rtl/>
          <w:lang w:bidi="ar-IQ"/>
        </w:rPr>
        <w:t xml:space="preserve"> الرباعي: </w:t>
      </w:r>
      <w:r w:rsidR="00BC45FD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>سعاد عائد محمد سعيد محمدعلي</w:t>
      </w:r>
    </w:p>
    <w:p w:rsidR="00CB5BEC" w:rsidRPr="00CB5BEC" w:rsidRDefault="00CB5BEC" w:rsidP="00CB5BEC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 w:rsidRPr="00CB5BEC">
        <w:rPr>
          <w:rFonts w:asciiTheme="majorBidi" w:eastAsiaTheme="minorHAnsi" w:hAnsiTheme="majorBidi" w:cstheme="majorBidi"/>
          <w:color w:val="000000" w:themeColor="text1"/>
          <w:sz w:val="32"/>
          <w:szCs w:val="32"/>
          <w:rtl/>
          <w:lang w:bidi="ar-IQ"/>
        </w:rPr>
        <w:t>الجنسية :</w:t>
      </w: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 عراقية</w:t>
      </w:r>
    </w:p>
    <w:p w:rsidR="00CB5BEC" w:rsidRDefault="00CB5BEC" w:rsidP="00C2620A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اللقب العلمي: </w:t>
      </w:r>
      <w:r w:rsidR="00BC45FD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مدرس</w:t>
      </w:r>
    </w:p>
    <w:p w:rsidR="004635AB" w:rsidRDefault="004635AB" w:rsidP="004635AB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البريد الالكتروني الرسمي الخاص بالجامعة:</w:t>
      </w:r>
      <w:r w:rsidR="0007031E">
        <w:rPr>
          <w:rFonts w:asciiTheme="majorBidi" w:eastAsiaTheme="minorHAnsi" w:hAnsiTheme="majorBidi" w:cstheme="majorBidi"/>
          <w:sz w:val="32"/>
          <w:szCs w:val="32"/>
          <w:lang w:bidi="ar-IQ"/>
        </w:rPr>
        <w:t>suaad_alhammid@uomosul.</w:t>
      </w:r>
      <w:r w:rsidR="00AA2487">
        <w:rPr>
          <w:rFonts w:asciiTheme="majorBidi" w:eastAsiaTheme="minorHAnsi" w:hAnsiTheme="majorBidi" w:cstheme="majorBidi"/>
          <w:sz w:val="32"/>
          <w:szCs w:val="32"/>
          <w:lang w:bidi="ar-IQ"/>
        </w:rPr>
        <w:t>edu.iq</w:t>
      </w:r>
    </w:p>
    <w:p w:rsidR="004635AB" w:rsidRDefault="004635AB" w:rsidP="004635AB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البريد الالكتروني الشخصي: </w:t>
      </w:r>
      <w:r w:rsidR="00BC45FD">
        <w:rPr>
          <w:rFonts w:asciiTheme="majorBidi" w:eastAsiaTheme="minorHAnsi" w:hAnsiTheme="majorBidi" w:cstheme="majorBidi"/>
          <w:sz w:val="32"/>
          <w:szCs w:val="32"/>
          <w:lang w:bidi="ar-IQ"/>
        </w:rPr>
        <w:t>suadalhamid977@gmail.com</w:t>
      </w:r>
    </w:p>
    <w:p w:rsidR="00C2620A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Pr="00CB5BEC" w:rsidRDefault="00CB5BEC" w:rsidP="00522D62">
      <w:pPr>
        <w:bidi/>
        <w:spacing w:after="200" w:line="276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  <w:t>التحصيل الدراسي</w:t>
      </w:r>
      <w:r w:rsidR="00CE27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>:</w:t>
      </w:r>
    </w:p>
    <w:p w:rsidR="00271F93" w:rsidRPr="00167EE7" w:rsidRDefault="001F2A50" w:rsidP="00610384">
      <w:pPr>
        <w:ind w:left="360"/>
        <w:jc w:val="right"/>
        <w:rPr>
          <w:sz w:val="32"/>
          <w:szCs w:val="32"/>
        </w:rPr>
      </w:pPr>
      <w:r w:rsidRPr="00271F9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دكتوراه :</w:t>
      </w:r>
      <w:r w:rsidR="00271F93" w:rsidRPr="00271F93">
        <w:rPr>
          <w:rFonts w:hint="cs"/>
          <w:sz w:val="32"/>
          <w:szCs w:val="32"/>
          <w:rtl/>
        </w:rPr>
        <w:t xml:space="preserve"> </w:t>
      </w:r>
      <w:r w:rsidR="00522D62">
        <w:rPr>
          <w:rFonts w:hint="cs"/>
          <w:sz w:val="32"/>
          <w:szCs w:val="32"/>
          <w:rtl/>
        </w:rPr>
        <w:t>جامعة ال</w:t>
      </w:r>
      <w:r w:rsidR="00610384">
        <w:rPr>
          <w:rFonts w:hint="cs"/>
          <w:sz w:val="32"/>
          <w:szCs w:val="32"/>
          <w:rtl/>
        </w:rPr>
        <w:t>موصل/كلية الاداب/قسم الاثار/201</w:t>
      </w:r>
      <w:r w:rsidR="00610384">
        <w:rPr>
          <w:sz w:val="32"/>
          <w:szCs w:val="32"/>
        </w:rPr>
        <w:t xml:space="preserve">  </w:t>
      </w:r>
    </w:p>
    <w:p w:rsidR="001F2A50" w:rsidRPr="00271F93" w:rsidRDefault="001F2A50" w:rsidP="00522D62">
      <w:pPr>
        <w:numPr>
          <w:ilvl w:val="0"/>
          <w:numId w:val="2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271F93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م</w:t>
      </w:r>
      <w:r w:rsidRPr="00271F9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اجستير :</w:t>
      </w:r>
      <w:r w:rsidR="00522D62" w:rsidRPr="00522D62">
        <w:rPr>
          <w:rFonts w:hint="cs"/>
          <w:sz w:val="32"/>
          <w:szCs w:val="32"/>
          <w:rtl/>
        </w:rPr>
        <w:t xml:space="preserve"> </w:t>
      </w:r>
      <w:r w:rsidR="00522D62" w:rsidRPr="00167EE7">
        <w:rPr>
          <w:rFonts w:hint="cs"/>
          <w:sz w:val="32"/>
          <w:szCs w:val="32"/>
          <w:rtl/>
        </w:rPr>
        <w:t>جامعة الموصل/كلية الاداب/قسم الاثار/2004</w:t>
      </w:r>
    </w:p>
    <w:p w:rsidR="00CB5BEC" w:rsidRPr="00CB5BEC" w:rsidRDefault="00C2620A" w:rsidP="00522D62">
      <w:pPr>
        <w:numPr>
          <w:ilvl w:val="0"/>
          <w:numId w:val="2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بكالوريوس :</w:t>
      </w:r>
      <w:r w:rsidR="00271F9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جامعة ال</w:t>
      </w:r>
      <w:r w:rsidR="00522D62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موصل/كلية الاداب/قسم الاثار/2001</w:t>
      </w:r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9E52B4" w:rsidRDefault="00CB5BEC" w:rsidP="008F2585">
      <w:pPr>
        <w:jc w:val="right"/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>العمل الاداري:</w:t>
      </w:r>
    </w:p>
    <w:p w:rsidR="009E52B4" w:rsidRPr="008D1D67" w:rsidRDefault="009E52B4" w:rsidP="009E52B4">
      <w:pPr>
        <w:jc w:val="right"/>
        <w:rPr>
          <w:snapToGrid w:val="0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>العمل:</w:t>
      </w:r>
      <w:r w:rsidR="00CB5BEC" w:rsidRPr="00CB5BEC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 xml:space="preserve"> </w:t>
      </w:r>
      <w:r w:rsidRPr="008D1D67">
        <w:rPr>
          <w:snapToGrid w:val="0"/>
          <w:sz w:val="36"/>
          <w:szCs w:val="36"/>
          <w:rtl/>
        </w:rPr>
        <w:t xml:space="preserve">تولي مهام رئيس قسم الاثار وكالة 1/12/2015 </w:t>
      </w:r>
      <w:r>
        <w:rPr>
          <w:rFonts w:hint="cs"/>
          <w:snapToGrid w:val="0"/>
          <w:sz w:val="36"/>
          <w:szCs w:val="36"/>
          <w:rtl/>
        </w:rPr>
        <w:t>و</w:t>
      </w:r>
      <w:r w:rsidRPr="008D1D67">
        <w:rPr>
          <w:snapToGrid w:val="0"/>
          <w:sz w:val="36"/>
          <w:szCs w:val="36"/>
          <w:rtl/>
        </w:rPr>
        <w:t>لغاية 21/2/</w:t>
      </w:r>
      <w:r w:rsidRPr="008D1D67">
        <w:rPr>
          <w:rFonts w:hint="cs"/>
          <w:snapToGrid w:val="0"/>
          <w:sz w:val="36"/>
          <w:szCs w:val="36"/>
          <w:rtl/>
        </w:rPr>
        <w:t>2016</w:t>
      </w:r>
    </w:p>
    <w:p w:rsidR="00CB5BEC" w:rsidRDefault="009E52B4" w:rsidP="009E52B4">
      <w:pPr>
        <w:bidi/>
        <w:spacing w:after="200" w:line="276" w:lineRule="auto"/>
        <w:ind w:left="720"/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</w:rPr>
      </w:pPr>
      <w:r w:rsidRPr="008D1D67">
        <w:rPr>
          <w:snapToGrid w:val="0"/>
          <w:sz w:val="36"/>
          <w:szCs w:val="36"/>
          <w:rtl/>
        </w:rPr>
        <w:t>تولي مهام مقررية قسم الاثار بتاريخ  21/3/ 2018</w:t>
      </w:r>
      <w:r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</w:rPr>
        <w:t>ولغاية 22/1/2020</w:t>
      </w:r>
    </w:p>
    <w:p w:rsidR="009E52B4" w:rsidRDefault="009E52B4" w:rsidP="00E33638">
      <w:pPr>
        <w:bidi/>
        <w:spacing w:after="200" w:line="276" w:lineRule="auto"/>
        <w:ind w:left="720"/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</w:rPr>
        <w:t>تولي مهام رئيس قسم الاثار حاليا بتاريخ 2</w:t>
      </w:r>
      <w:r w:rsidR="00E33638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</w:rPr>
        <w:t>3</w:t>
      </w:r>
      <w:r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</w:rPr>
        <w:t>/1/2020</w:t>
      </w:r>
    </w:p>
    <w:p w:rsidR="009E52B4" w:rsidRPr="00CB5BEC" w:rsidRDefault="009E52B4" w:rsidP="009E52B4">
      <w:pPr>
        <w:bidi/>
        <w:spacing w:after="200" w:line="276" w:lineRule="auto"/>
        <w:ind w:left="720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</w:p>
    <w:p w:rsidR="00C2620A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الخبرة في مجال التدريس</w:t>
      </w:r>
      <w:r w:rsidR="00CE279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364EDF" w:rsidRDefault="00CB5BEC" w:rsidP="00C2620A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التدريس </w:t>
      </w:r>
      <w:r w:rsidR="00C2620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:</w:t>
      </w:r>
    </w:p>
    <w:p w:rsidR="00CB5BEC" w:rsidRDefault="00364EDF" w:rsidP="00364EDF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نصوص مسمارية بابلية</w:t>
      </w:r>
      <w:r w:rsidR="00764805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2005الى2020</w:t>
      </w:r>
    </w:p>
    <w:p w:rsidR="00364EDF" w:rsidRDefault="00364EDF" w:rsidP="00764805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نصوص مسمارية أشورية</w:t>
      </w:r>
      <w:r w:rsidR="00764805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من 2016-2017/2018 الى 2020</w:t>
      </w:r>
    </w:p>
    <w:p w:rsidR="00364EDF" w:rsidRDefault="00364EDF" w:rsidP="00364EDF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أثار الجزيرة والخليج العربي</w:t>
      </w:r>
      <w:r w:rsidR="00A030ED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2016-2017 قسم الاثار,قسم الحضارة</w:t>
      </w:r>
    </w:p>
    <w:p w:rsidR="00364EDF" w:rsidRDefault="00364EDF" w:rsidP="00364EDF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اللغات العراقية القديمة</w:t>
      </w:r>
      <w:r w:rsidR="00A030ED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2016-2017</w:t>
      </w:r>
    </w:p>
    <w:p w:rsidR="00364EDF" w:rsidRDefault="00364EDF" w:rsidP="00364EDF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اللغة الاكدية</w:t>
      </w:r>
      <w:r w:rsidR="00A030ED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2016-2017</w:t>
      </w:r>
    </w:p>
    <w:p w:rsidR="00364EDF" w:rsidRDefault="00364EDF" w:rsidP="00364EDF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مقدمة في اللغات القديمة</w:t>
      </w:r>
      <w:r w:rsidR="00A030ED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2016-2017</w:t>
      </w:r>
    </w:p>
    <w:p w:rsidR="00364EDF" w:rsidRDefault="00364EDF" w:rsidP="00364EDF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اللغة السومرية</w:t>
      </w:r>
      <w:r w:rsidR="00A030ED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2016-2017</w:t>
      </w:r>
    </w:p>
    <w:p w:rsidR="00364EDF" w:rsidRDefault="00364EDF" w:rsidP="00752A1F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الكتابة المسمارية</w:t>
      </w:r>
      <w:r w:rsidR="00A030ED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2016-2017 قسم الااثار ,قسم الحضارة,قسم اللغات العراقية</w:t>
      </w:r>
    </w:p>
    <w:p w:rsidR="00752A1F" w:rsidRDefault="00752A1F" w:rsidP="00752A1F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حضارة الشرق الادنى  القديم ايران والاناضول 2017-2018</w:t>
      </w:r>
    </w:p>
    <w:p w:rsidR="00CB5BEC" w:rsidRDefault="00CB5BEC" w:rsidP="00CB5BEC">
      <w:pPr>
        <w:bidi/>
        <w:spacing w:after="200" w:line="276" w:lineRule="auto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</w:p>
    <w:p w:rsidR="00CE2793" w:rsidRDefault="00CE2793" w:rsidP="00CE2793">
      <w:pPr>
        <w:bidi/>
        <w:spacing w:after="200" w:line="276" w:lineRule="auto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</w:p>
    <w:p w:rsidR="00CE2793" w:rsidRPr="00CB5BEC" w:rsidRDefault="00CE2793" w:rsidP="00CE2793">
      <w:pPr>
        <w:bidi/>
        <w:spacing w:after="200" w:line="276" w:lineRule="auto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>المنشورات والكتب</w:t>
      </w:r>
      <w:r w:rsidR="00CE2793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 xml:space="preserve"> والبحوث :</w:t>
      </w:r>
    </w:p>
    <w:p w:rsidR="00CB5BEC" w:rsidRPr="00CB5BEC" w:rsidRDefault="00C2620A" w:rsidP="00CB5BEC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الكتب :</w:t>
      </w:r>
      <w:r w:rsidR="00364EDF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الاسماء الشخصية في العصرالاشوري الحديث911-612ق.م دراسة في الصيغ والدلالات,عمان،2019</w:t>
      </w:r>
    </w:p>
    <w:p w:rsidR="00CB5BEC" w:rsidRDefault="00C2620A" w:rsidP="00CB5BEC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 w:hint="cs"/>
          <w:sz w:val="32"/>
          <w:szCs w:val="32"/>
          <w:lang w:bidi="ar-IQ"/>
        </w:rPr>
      </w:pPr>
      <w:r w:rsidRPr="00CE279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البحوث :</w:t>
      </w:r>
      <w:r w:rsidR="00364EDF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حضور أسماء المدن الاشورية والبلدان في الاسماء الشخصية في ضوء المصادرالمسمارية</w:t>
      </w:r>
      <w:r w:rsidR="00927822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,مجلة الملوية,2019</w:t>
      </w:r>
    </w:p>
    <w:p w:rsidR="008F2585" w:rsidRDefault="008F2585" w:rsidP="008F2585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نماذج منتخبة لفخاريات اشوريةغير منشورة من المتحف العراقي</w:t>
      </w:r>
    </w:p>
    <w:p w:rsidR="00C53F7D" w:rsidRPr="00CE2793" w:rsidRDefault="00C53F7D" w:rsidP="008F2585">
      <w:pPr>
        <w:bidi/>
        <w:spacing w:after="200" w:line="276" w:lineRule="auto"/>
        <w:ind w:left="720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Default="00CB5BEC" w:rsidP="00CB5BEC">
      <w:pPr>
        <w:bidi/>
        <w:spacing w:after="200" w:line="276" w:lineRule="auto"/>
        <w:ind w:left="360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lang w:bidi="ar-IQ"/>
        </w:rPr>
      </w:pPr>
      <w:r w:rsidRPr="00CB5BEC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نشاطات علمية </w:t>
      </w:r>
      <w:r w:rsidRPr="00CB5BEC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BC3117" w:rsidRPr="00CB5BEC" w:rsidRDefault="00BC3117" w:rsidP="00BC3117">
      <w:pPr>
        <w:bidi/>
        <w:spacing w:after="200" w:line="276" w:lineRule="auto"/>
        <w:ind w:left="360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CB5BEC" w:rsidRPr="00C2620A" w:rsidRDefault="00CB5BEC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المشاركة في المؤتمر</w:t>
      </w:r>
      <w:r w:rsidR="00C2620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ات</w:t>
      </w:r>
      <w:r w:rsidR="00C2620A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 الدول</w:t>
      </w:r>
      <w:r w:rsidR="00C2620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ية :</w:t>
      </w:r>
      <w:r w:rsidR="00280F2E">
        <w:rPr>
          <w:rFonts w:ascii="Calibri" w:eastAsia="Calibri" w:hAnsi="Calibri" w:cs="Arial" w:hint="cs"/>
          <w:rtl/>
          <w:lang w:bidi="ar-IQ"/>
        </w:rPr>
        <w:t>2</w:t>
      </w:r>
    </w:p>
    <w:p w:rsidR="00C2620A" w:rsidRPr="00C2620A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المؤتمرات المحلية :</w:t>
      </w:r>
      <w:r w:rsidR="00280F2E">
        <w:rPr>
          <w:rFonts w:ascii="Calibri" w:eastAsia="Calibri" w:hAnsi="Calibri" w:cs="Arial" w:hint="cs"/>
          <w:rtl/>
          <w:lang w:bidi="ar-IQ"/>
        </w:rPr>
        <w:t>3</w:t>
      </w:r>
    </w:p>
    <w:p w:rsidR="00C2620A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 w:hint="cs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الندوات :</w:t>
      </w:r>
      <w:r w:rsidR="008F2585">
        <w:rPr>
          <w:rFonts w:ascii="Calibri" w:eastAsia="Calibri" w:hAnsi="Calibri" w:cs="Arial" w:hint="cs"/>
          <w:rtl/>
          <w:lang w:bidi="ar-IQ"/>
        </w:rPr>
        <w:t>4</w:t>
      </w:r>
    </w:p>
    <w:p w:rsidR="000B0C87" w:rsidRPr="00C2620A" w:rsidRDefault="000B0C87" w:rsidP="000B0C87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="Calibri" w:eastAsia="Calibri" w:hAnsi="Calibri" w:cs="Arial" w:hint="cs"/>
          <w:rtl/>
          <w:lang w:bidi="ar-IQ"/>
        </w:rPr>
        <w:t>ندوة</w:t>
      </w:r>
      <w:r w:rsidR="00473E44">
        <w:rPr>
          <w:rFonts w:ascii="Calibri" w:eastAsia="Calibri" w:hAnsi="Calibri" w:cs="Arial" w:hint="cs"/>
          <w:rtl/>
          <w:lang w:bidi="ar-IQ"/>
        </w:rPr>
        <w:t xml:space="preserve"> الكتابة والكتاب والمكتبات في حضارة العراق بمناسبة معرض الكتاب الدولي الاول في محافظة نينوى 2012</w:t>
      </w:r>
    </w:p>
    <w:p w:rsidR="00C2620A" w:rsidRDefault="00C2620A" w:rsidP="00473E44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 w:hint="cs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ورش العمل :</w:t>
      </w:r>
    </w:p>
    <w:p w:rsidR="00473E44" w:rsidRDefault="00473E44" w:rsidP="00473E44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 w:hint="cs"/>
          <w:lang w:bidi="ar-IQ"/>
        </w:rPr>
      </w:pPr>
      <w:r>
        <w:rPr>
          <w:rFonts w:ascii="Calibri" w:eastAsia="Calibri" w:hAnsi="Calibri" w:cs="Arial" w:hint="cs"/>
          <w:rtl/>
          <w:lang w:bidi="ar-IQ"/>
        </w:rPr>
        <w:t>مشاركة في دورة التعامل مع النص التاريخي 2013</w:t>
      </w:r>
    </w:p>
    <w:p w:rsidR="00473E44" w:rsidRDefault="00473E44" w:rsidP="00473E44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 w:hint="cs"/>
          <w:lang w:bidi="ar-IQ"/>
        </w:rPr>
      </w:pPr>
      <w:r>
        <w:rPr>
          <w:rFonts w:ascii="Calibri" w:eastAsia="Calibri" w:hAnsi="Calibri" w:cs="Arial" w:hint="cs"/>
          <w:rtl/>
          <w:lang w:bidi="ar-IQ"/>
        </w:rPr>
        <w:t>مشاركة في دورة صيانة  وترميم الاثار2013</w:t>
      </w:r>
    </w:p>
    <w:p w:rsidR="00473E44" w:rsidRDefault="00473E44" w:rsidP="00473E44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 w:hint="cs"/>
          <w:lang w:bidi="ar-IQ"/>
        </w:rPr>
      </w:pPr>
      <w:r>
        <w:rPr>
          <w:rFonts w:ascii="Calibri" w:eastAsia="Calibri" w:hAnsi="Calibri" w:cs="Arial" w:hint="cs"/>
          <w:rtl/>
          <w:lang w:bidi="ar-IQ"/>
        </w:rPr>
        <w:t>مشاركة في دورة مبادى اللغة العبرية 2013</w:t>
      </w:r>
    </w:p>
    <w:p w:rsidR="00473E44" w:rsidRDefault="00473E44" w:rsidP="00473E44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 w:hint="cs"/>
          <w:lang w:bidi="ar-IQ"/>
        </w:rPr>
      </w:pPr>
      <w:r>
        <w:rPr>
          <w:rFonts w:ascii="Calibri" w:eastAsia="Calibri" w:hAnsi="Calibri" w:cs="Arial" w:hint="cs"/>
          <w:rtl/>
          <w:lang w:bidi="ar-IQ"/>
        </w:rPr>
        <w:t>مشاركة في دورة مبادى الغة السريانية 2013</w:t>
      </w:r>
    </w:p>
    <w:p w:rsidR="00473E44" w:rsidRDefault="00473E44" w:rsidP="00473E44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 w:hint="cs"/>
          <w:lang w:bidi="ar-IQ"/>
        </w:rPr>
      </w:pPr>
      <w:r>
        <w:rPr>
          <w:rFonts w:ascii="Calibri" w:eastAsia="Calibri" w:hAnsi="Calibri" w:cs="Arial" w:hint="cs"/>
          <w:rtl/>
          <w:lang w:bidi="ar-IQ"/>
        </w:rPr>
        <w:t>مشاركة في دورة القواميس والمعاجم المعتمدة في قراءة وتحليل وترجمة النصوص المسمارية انواعها وطرق استخدامها/كلية الاثار/جامعة الموصل/2018</w:t>
      </w:r>
    </w:p>
    <w:p w:rsidR="00473E44" w:rsidRDefault="00473E44" w:rsidP="00473E44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 w:hint="cs"/>
          <w:lang w:bidi="ar-IQ"/>
        </w:rPr>
      </w:pPr>
      <w:r>
        <w:rPr>
          <w:rFonts w:ascii="Calibri" w:eastAsia="Calibri" w:hAnsi="Calibri" w:cs="Arial" w:hint="cs"/>
          <w:rtl/>
          <w:lang w:bidi="ar-IQ"/>
        </w:rPr>
        <w:t>ورشة عمل التى اقامتها لجنة الترقيات العلمية بعنوان الترقيات العلمية الجديدة/كلية الاثار2018</w:t>
      </w:r>
    </w:p>
    <w:p w:rsidR="00473E44" w:rsidRDefault="00473E44" w:rsidP="00473E44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 w:hint="cs"/>
          <w:lang w:bidi="ar-IQ"/>
        </w:rPr>
      </w:pPr>
      <w:r>
        <w:rPr>
          <w:rFonts w:ascii="Calibri" w:eastAsia="Calibri" w:hAnsi="Calibri" w:cs="Arial" w:hint="cs"/>
          <w:rtl/>
          <w:lang w:bidi="ar-IQ"/>
        </w:rPr>
        <w:t>حفظ متن الرحبية في علم المواريث/كلية العلوم الاسلامية/2019</w:t>
      </w:r>
    </w:p>
    <w:p w:rsidR="00CE6309" w:rsidRDefault="00CE6309" w:rsidP="00CE6309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 w:hint="cs"/>
          <w:lang w:bidi="ar-IQ"/>
        </w:rPr>
      </w:pPr>
      <w:r>
        <w:rPr>
          <w:rFonts w:ascii="Calibri" w:eastAsia="Calibri" w:hAnsi="Calibri" w:cs="Arial" w:hint="cs"/>
          <w:rtl/>
          <w:lang w:bidi="ar-IQ"/>
        </w:rPr>
        <w:t>المخدرات واثرها في المجتمع/كلية الاثار2019</w:t>
      </w:r>
    </w:p>
    <w:p w:rsidR="00CE6309" w:rsidRDefault="00CE6309" w:rsidP="00CE6309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 w:hint="cs"/>
          <w:lang w:bidi="ar-IQ"/>
        </w:rPr>
      </w:pPr>
      <w:r>
        <w:rPr>
          <w:rFonts w:ascii="Calibri" w:eastAsia="Calibri" w:hAnsi="Calibri" w:cs="Arial" w:hint="cs"/>
          <w:rtl/>
          <w:lang w:bidi="ar-IQ"/>
        </w:rPr>
        <w:t>استمارة تقيم الاداء /كلية الاثار/2019</w:t>
      </w:r>
    </w:p>
    <w:p w:rsidR="00CE6309" w:rsidRDefault="00CE6309" w:rsidP="00CE6309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 w:hint="cs"/>
          <w:lang w:bidi="ar-IQ"/>
        </w:rPr>
      </w:pPr>
      <w:r>
        <w:rPr>
          <w:rFonts w:ascii="Calibri" w:eastAsia="Calibri" w:hAnsi="Calibri" w:cs="Arial" w:hint="cs"/>
          <w:rtl/>
          <w:lang w:bidi="ar-IQ"/>
        </w:rPr>
        <w:t>الموازنة العامة-موزانة محافظة نينوى/كلية الاثار/2019</w:t>
      </w:r>
    </w:p>
    <w:p w:rsidR="00CE6309" w:rsidRDefault="00CE6309" w:rsidP="00CE6309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 w:hint="cs"/>
          <w:lang w:bidi="ar-IQ"/>
        </w:rPr>
      </w:pPr>
      <w:r>
        <w:rPr>
          <w:rFonts w:ascii="Calibri" w:eastAsia="Calibri" w:hAnsi="Calibri" w:cs="Arial" w:hint="cs"/>
          <w:rtl/>
          <w:lang w:bidi="ar-IQ"/>
        </w:rPr>
        <w:t>تعليم اللغة العبرية/كلية الاثار/2020</w:t>
      </w:r>
    </w:p>
    <w:p w:rsidR="008F2585" w:rsidRPr="00C2620A" w:rsidRDefault="008F2585" w:rsidP="008F2585">
      <w:pPr>
        <w:bidi/>
        <w:spacing w:after="200" w:line="276" w:lineRule="auto"/>
        <w:ind w:left="720"/>
        <w:contextualSpacing/>
        <w:jc w:val="both"/>
        <w:rPr>
          <w:rFonts w:ascii="Calibri" w:eastAsia="Calibri" w:hAnsi="Calibri" w:cs="Arial"/>
          <w:lang w:bidi="ar-IQ"/>
        </w:rPr>
      </w:pPr>
    </w:p>
    <w:p w:rsidR="00CB5BEC" w:rsidRDefault="00C2620A" w:rsidP="008F2585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الحلقات النقاشية :</w:t>
      </w:r>
      <w:r w:rsidR="008F2585">
        <w:rPr>
          <w:rFonts w:ascii="Calibri" w:eastAsia="Calibri" w:hAnsi="Calibri" w:cs="Arial" w:hint="cs"/>
          <w:rtl/>
          <w:lang w:bidi="ar-IQ"/>
        </w:rPr>
        <w:t>5</w:t>
      </w:r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rtl/>
          <w:lang w:bidi="ar-IQ"/>
        </w:rPr>
      </w:pPr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rtl/>
          <w:lang w:bidi="ar-IQ"/>
        </w:rPr>
      </w:pPr>
    </w:p>
    <w:p w:rsidR="00C2620A" w:rsidRPr="00CE2793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IQ"/>
        </w:rPr>
      </w:pPr>
      <w:r w:rsidRPr="00CE2793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IQ"/>
        </w:rPr>
        <w:t>الحسابات الشخصية في المخرجات العالمية :</w:t>
      </w:r>
    </w:p>
    <w:p w:rsidR="00C2620A" w:rsidRPr="00CE2793" w:rsidRDefault="00C2620A" w:rsidP="00C2620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  <w:lang w:bidi="ar-IQ"/>
        </w:rPr>
      </w:pPr>
      <w:r w:rsidRPr="00CE2793">
        <w:rPr>
          <w:rFonts w:hint="cs"/>
          <w:sz w:val="32"/>
          <w:szCs w:val="32"/>
          <w:rtl/>
          <w:lang w:bidi="ar-IQ"/>
        </w:rPr>
        <w:t xml:space="preserve">حساب الباحث العلمي </w:t>
      </w:r>
      <w:r w:rsidRPr="00CE2793">
        <w:rPr>
          <w:sz w:val="32"/>
          <w:szCs w:val="32"/>
          <w:lang w:bidi="ar-IQ"/>
        </w:rPr>
        <w:t>(Google Scholar)</w:t>
      </w:r>
      <w:r w:rsidRPr="00CE2793">
        <w:rPr>
          <w:rFonts w:hint="cs"/>
          <w:sz w:val="32"/>
          <w:szCs w:val="32"/>
          <w:rtl/>
          <w:lang w:bidi="ar-IQ"/>
        </w:rPr>
        <w:t xml:space="preserve"> :</w:t>
      </w:r>
    </w:p>
    <w:p w:rsidR="00C2620A" w:rsidRPr="00CE2793" w:rsidRDefault="00C2620A" w:rsidP="004635A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  <w:lang w:bidi="ar-IQ"/>
        </w:rPr>
      </w:pPr>
      <w:r w:rsidRPr="00CE2793">
        <w:rPr>
          <w:rFonts w:hint="cs"/>
          <w:sz w:val="32"/>
          <w:szCs w:val="32"/>
          <w:rtl/>
          <w:lang w:bidi="ar-IQ"/>
        </w:rPr>
        <w:t xml:space="preserve">حساب </w:t>
      </w:r>
      <w:r w:rsidR="004635AB" w:rsidRPr="00CE2793">
        <w:rPr>
          <w:rFonts w:hint="cs"/>
          <w:sz w:val="32"/>
          <w:szCs w:val="32"/>
          <w:rtl/>
          <w:lang w:bidi="ar-IQ"/>
        </w:rPr>
        <w:t xml:space="preserve">البوابة البحثية </w:t>
      </w:r>
      <w:r w:rsidRPr="00CE2793">
        <w:rPr>
          <w:rFonts w:hint="cs"/>
          <w:sz w:val="32"/>
          <w:szCs w:val="32"/>
          <w:rtl/>
          <w:lang w:bidi="ar-IQ"/>
        </w:rPr>
        <w:t xml:space="preserve"> </w:t>
      </w:r>
      <w:r w:rsidRPr="00CE2793">
        <w:rPr>
          <w:sz w:val="32"/>
          <w:szCs w:val="32"/>
          <w:lang w:bidi="ar-IQ"/>
        </w:rPr>
        <w:t>(Research Gate)</w:t>
      </w:r>
      <w:r w:rsidRPr="00CE2793">
        <w:rPr>
          <w:rFonts w:hint="cs"/>
          <w:sz w:val="32"/>
          <w:szCs w:val="32"/>
          <w:rtl/>
          <w:lang w:bidi="ar-IQ"/>
        </w:rPr>
        <w:t xml:space="preserve"> :</w:t>
      </w:r>
      <w:proofErr w:type="spellStart"/>
      <w:r w:rsidR="00271F93">
        <w:rPr>
          <w:sz w:val="32"/>
          <w:szCs w:val="32"/>
          <w:lang w:bidi="ar-IQ"/>
        </w:rPr>
        <w:t>Suaad</w:t>
      </w:r>
      <w:proofErr w:type="spellEnd"/>
      <w:r w:rsidR="00271F93">
        <w:rPr>
          <w:sz w:val="32"/>
          <w:szCs w:val="32"/>
          <w:lang w:bidi="ar-IQ"/>
        </w:rPr>
        <w:t xml:space="preserve"> Mohammed</w:t>
      </w:r>
    </w:p>
    <w:p w:rsidR="004635AB" w:rsidRPr="00C2620A" w:rsidRDefault="004635AB" w:rsidP="004635AB">
      <w:pPr>
        <w:pStyle w:val="ListParagraph"/>
        <w:spacing w:after="200" w:line="276" w:lineRule="auto"/>
        <w:jc w:val="both"/>
        <w:rPr>
          <w:b/>
          <w:bCs/>
          <w:sz w:val="32"/>
          <w:szCs w:val="32"/>
          <w:rtl/>
          <w:lang w:bidi="ar-IQ"/>
        </w:rPr>
      </w:pPr>
    </w:p>
    <w:p w:rsidR="00CB5BEC" w:rsidRDefault="00CB5BEC"/>
    <w:sectPr w:rsidR="00CB5B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954"/>
    <w:multiLevelType w:val="hybridMultilevel"/>
    <w:tmpl w:val="1736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03BF6"/>
    <w:multiLevelType w:val="hybridMultilevel"/>
    <w:tmpl w:val="76342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634B88"/>
    <w:multiLevelType w:val="hybridMultilevel"/>
    <w:tmpl w:val="4404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EC"/>
    <w:rsid w:val="00030D67"/>
    <w:rsid w:val="0007031E"/>
    <w:rsid w:val="000B0C87"/>
    <w:rsid w:val="001F2A50"/>
    <w:rsid w:val="00271F93"/>
    <w:rsid w:val="00280F2E"/>
    <w:rsid w:val="00364EDF"/>
    <w:rsid w:val="003F3924"/>
    <w:rsid w:val="004635AB"/>
    <w:rsid w:val="00473E44"/>
    <w:rsid w:val="004F11EF"/>
    <w:rsid w:val="00522D62"/>
    <w:rsid w:val="00593AF0"/>
    <w:rsid w:val="00610384"/>
    <w:rsid w:val="00676332"/>
    <w:rsid w:val="00752A1F"/>
    <w:rsid w:val="00764805"/>
    <w:rsid w:val="00771058"/>
    <w:rsid w:val="007C3F66"/>
    <w:rsid w:val="008A2A03"/>
    <w:rsid w:val="008F2585"/>
    <w:rsid w:val="00927822"/>
    <w:rsid w:val="00961AE9"/>
    <w:rsid w:val="009E52B4"/>
    <w:rsid w:val="00A030ED"/>
    <w:rsid w:val="00A43E41"/>
    <w:rsid w:val="00AA2487"/>
    <w:rsid w:val="00BB2920"/>
    <w:rsid w:val="00BC3117"/>
    <w:rsid w:val="00BC45FD"/>
    <w:rsid w:val="00BC60B8"/>
    <w:rsid w:val="00C2620A"/>
    <w:rsid w:val="00C4062E"/>
    <w:rsid w:val="00C421A2"/>
    <w:rsid w:val="00C53F7D"/>
    <w:rsid w:val="00CA7B1E"/>
    <w:rsid w:val="00CB5BEC"/>
    <w:rsid w:val="00CE2793"/>
    <w:rsid w:val="00CE6309"/>
    <w:rsid w:val="00E33638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EC"/>
    <w:pPr>
      <w:bidi/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5A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AB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EC"/>
    <w:pPr>
      <w:bidi/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5A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A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Alasady</dc:creator>
  <cp:keywords/>
  <dc:description/>
  <cp:lastModifiedBy>lenovo</cp:lastModifiedBy>
  <cp:revision>26</cp:revision>
  <cp:lastPrinted>2020-01-08T07:48:00Z</cp:lastPrinted>
  <dcterms:created xsi:type="dcterms:W3CDTF">2019-12-29T06:08:00Z</dcterms:created>
  <dcterms:modified xsi:type="dcterms:W3CDTF">2020-03-07T19:20:00Z</dcterms:modified>
</cp:coreProperties>
</file>