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0D" w:rsidRDefault="00CA4D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CA4D0D" w:rsidRDefault="00A319CF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السيرة الذاتية</w:t>
      </w:r>
    </w:p>
    <w:p w:rsidR="00CA4D0D" w:rsidRDefault="00CA4D0D">
      <w:pPr>
        <w:rPr>
          <w:b/>
          <w:color w:val="FF0000"/>
          <w:sz w:val="44"/>
          <w:szCs w:val="44"/>
        </w:rPr>
      </w:pPr>
    </w:p>
    <w:p w:rsidR="00CA4D0D" w:rsidRDefault="00A319CF">
      <w:pPr>
        <w:rPr>
          <w:b/>
        </w:rPr>
      </w:pPr>
      <w:r>
        <w:rPr>
          <w:b/>
          <w:rtl/>
        </w:rPr>
        <w:t>الاسم : عمار عبدالرحمن يونس مصطفى الملاذنون</w:t>
      </w:r>
    </w:p>
    <w:p w:rsidR="00CA4D0D" w:rsidRDefault="00A319CF">
      <w:pPr>
        <w:rPr>
          <w:b/>
        </w:rPr>
      </w:pPr>
      <w:r>
        <w:rPr>
          <w:b/>
          <w:rtl/>
        </w:rPr>
        <w:t xml:space="preserve">محل و تاريخ الولادة: موصل-1978    </w:t>
      </w:r>
    </w:p>
    <w:p w:rsidR="00CA4D0D" w:rsidRDefault="00A319CF">
      <w:pPr>
        <w:rPr>
          <w:b/>
        </w:rPr>
      </w:pPr>
      <w:r>
        <w:rPr>
          <w:b/>
          <w:rtl/>
        </w:rPr>
        <w:t>الجنسية: عراقي</w:t>
      </w:r>
    </w:p>
    <w:p w:rsidR="00CA4D0D" w:rsidRDefault="00A319CF">
      <w:pPr>
        <w:rPr>
          <w:b/>
        </w:rPr>
      </w:pPr>
      <w:r>
        <w:rPr>
          <w:b/>
          <w:rtl/>
        </w:rPr>
        <w:t>الجنس: ذكر</w:t>
      </w:r>
    </w:p>
    <w:p w:rsidR="00CA4D0D" w:rsidRDefault="00A319CF">
      <w:pPr>
        <w:rPr>
          <w:b/>
        </w:rPr>
      </w:pPr>
      <w:r>
        <w:rPr>
          <w:b/>
          <w:rtl/>
        </w:rPr>
        <w:t>الحالة الزوجية: متزوج</w:t>
      </w:r>
    </w:p>
    <w:p w:rsidR="00CA4D0D" w:rsidRDefault="00A319CF">
      <w:pPr>
        <w:rPr>
          <w:b/>
        </w:rPr>
      </w:pPr>
      <w:r>
        <w:rPr>
          <w:b/>
          <w:rtl/>
        </w:rPr>
        <w:t>العنوان الحالي: موصل-حي البريد</w:t>
      </w:r>
    </w:p>
    <w:p w:rsidR="00CA4D0D" w:rsidRDefault="00A319CF">
      <w:pPr>
        <w:rPr>
          <w:b/>
        </w:rPr>
      </w:pPr>
      <w:r>
        <w:rPr>
          <w:b/>
          <w:rtl/>
        </w:rPr>
        <w:t>رقم الموبايل: 07738502087</w:t>
      </w:r>
    </w:p>
    <w:p w:rsidR="00CA4D0D" w:rsidRDefault="00A319CF">
      <w:pPr>
        <w:rPr>
          <w:b/>
        </w:rPr>
      </w:pPr>
      <w:r>
        <w:rPr>
          <w:b/>
          <w:rtl/>
        </w:rPr>
        <w:t xml:space="preserve">الايميل الرسمي   </w:t>
      </w:r>
      <w:hyperlink r:id="rId6">
        <w:r>
          <w:rPr>
            <w:b/>
            <w:color w:val="0000FF"/>
            <w:u w:val="single"/>
          </w:rPr>
          <w:t>ammara@uomosul.edu.iq</w:t>
        </w:r>
      </w:hyperlink>
      <w:r>
        <w:rPr>
          <w:b/>
        </w:rPr>
        <w:t xml:space="preserve"> :</w:t>
      </w:r>
    </w:p>
    <w:p w:rsidR="00CA4D0D" w:rsidRDefault="00A319CF">
      <w:pPr>
        <w:rPr>
          <w:b/>
        </w:rPr>
      </w:pPr>
      <w:r>
        <w:rPr>
          <w:b/>
          <w:rtl/>
        </w:rPr>
        <w:t>محل الوظيفة حاليا:  جامعة الموصل/كلية الصيدلة</w:t>
      </w:r>
    </w:p>
    <w:p w:rsidR="00CA4D0D" w:rsidRDefault="00A319CF">
      <w:pPr>
        <w:rPr>
          <w:b/>
        </w:rPr>
      </w:pPr>
      <w:r>
        <w:rPr>
          <w:b/>
          <w:rtl/>
        </w:rPr>
        <w:t>محل الوظيفة السابق</w:t>
      </w:r>
    </w:p>
    <w:p w:rsidR="00CA4D0D" w:rsidRDefault="00CA4D0D">
      <w:pPr>
        <w:rPr>
          <w:b/>
        </w:rPr>
      </w:pPr>
    </w:p>
    <w:p w:rsidR="00CA4D0D" w:rsidRDefault="00CA4D0D">
      <w:pPr>
        <w:rPr>
          <w:b/>
        </w:rPr>
      </w:pPr>
    </w:p>
    <w:p w:rsidR="00CA4D0D" w:rsidRDefault="00A319CF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المؤهلات العلمية</w:t>
      </w:r>
    </w:p>
    <w:tbl>
      <w:tblPr>
        <w:tblStyle w:val="aa"/>
        <w:bidiVisual/>
        <w:tblW w:w="8296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2"/>
        <w:gridCol w:w="2054"/>
        <w:gridCol w:w="2087"/>
        <w:gridCol w:w="2073"/>
      </w:tblGrid>
      <w:tr w:rsidR="00CA4D0D">
        <w:tc>
          <w:tcPr>
            <w:tcW w:w="2082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الدرجة</w:t>
            </w:r>
          </w:p>
        </w:tc>
        <w:tc>
          <w:tcPr>
            <w:tcW w:w="2054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سنة التخرج</w:t>
            </w:r>
          </w:p>
        </w:tc>
        <w:tc>
          <w:tcPr>
            <w:tcW w:w="2087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2073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التخصص</w:t>
            </w:r>
          </w:p>
        </w:tc>
      </w:tr>
      <w:tr w:rsidR="00CA4D0D">
        <w:tc>
          <w:tcPr>
            <w:tcW w:w="2082" w:type="dxa"/>
            <w:shd w:val="clear" w:color="auto" w:fill="D9D9D9"/>
          </w:tcPr>
          <w:p w:rsidR="00CA4D0D" w:rsidRDefault="00A3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الدكتوراه</w:t>
            </w:r>
          </w:p>
        </w:tc>
        <w:tc>
          <w:tcPr>
            <w:tcW w:w="2054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جامعة نوتنجهام/كلية الصيدلة/المملكة </w:t>
            </w:r>
            <w:r>
              <w:rPr>
                <w:sz w:val="24"/>
                <w:szCs w:val="24"/>
                <w:rtl/>
              </w:rPr>
              <w:t>المتحدة</w:t>
            </w:r>
          </w:p>
        </w:tc>
        <w:tc>
          <w:tcPr>
            <w:tcW w:w="2073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صيدلة/ادوية</w:t>
            </w:r>
          </w:p>
        </w:tc>
      </w:tr>
      <w:tr w:rsidR="00CA4D0D">
        <w:tc>
          <w:tcPr>
            <w:tcW w:w="2082" w:type="dxa"/>
            <w:shd w:val="clear" w:color="auto" w:fill="D9D9D9"/>
          </w:tcPr>
          <w:p w:rsidR="00CA4D0D" w:rsidRDefault="00A3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الماجستير</w:t>
            </w:r>
          </w:p>
        </w:tc>
        <w:tc>
          <w:tcPr>
            <w:tcW w:w="2054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087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جامعة الموصل/كلية الطب/العراق</w:t>
            </w:r>
          </w:p>
        </w:tc>
        <w:tc>
          <w:tcPr>
            <w:tcW w:w="2073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ادوية</w:t>
            </w:r>
          </w:p>
        </w:tc>
      </w:tr>
      <w:tr w:rsidR="00CA4D0D">
        <w:tc>
          <w:tcPr>
            <w:tcW w:w="2082" w:type="dxa"/>
            <w:shd w:val="clear" w:color="auto" w:fill="D9D9D9"/>
          </w:tcPr>
          <w:p w:rsidR="00CA4D0D" w:rsidRDefault="00A3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054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087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جامعة الموصل/كلية الصيدلة/العراق</w:t>
            </w:r>
          </w:p>
        </w:tc>
        <w:tc>
          <w:tcPr>
            <w:tcW w:w="2073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صيدلة</w:t>
            </w:r>
          </w:p>
        </w:tc>
      </w:tr>
    </w:tbl>
    <w:p w:rsidR="00CA4D0D" w:rsidRDefault="00CA4D0D">
      <w:pPr>
        <w:rPr>
          <w:b/>
          <w:color w:val="FF0000"/>
          <w:sz w:val="44"/>
          <w:szCs w:val="44"/>
        </w:rPr>
      </w:pPr>
    </w:p>
    <w:p w:rsidR="00CA4D0D" w:rsidRDefault="00A319CF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جهات العمل والخبرات الوظيفية</w:t>
      </w:r>
    </w:p>
    <w:tbl>
      <w:tblPr>
        <w:tblStyle w:val="ab"/>
        <w:bidiVisual/>
        <w:tblW w:w="8296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1"/>
        <w:gridCol w:w="2775"/>
        <w:gridCol w:w="2760"/>
      </w:tblGrid>
      <w:tr w:rsidR="00CA4D0D">
        <w:tc>
          <w:tcPr>
            <w:tcW w:w="2761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الوظيفة</w:t>
            </w:r>
          </w:p>
        </w:tc>
        <w:tc>
          <w:tcPr>
            <w:tcW w:w="2775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جهة العمل</w:t>
            </w:r>
          </w:p>
        </w:tc>
        <w:tc>
          <w:tcPr>
            <w:tcW w:w="2760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الفترة الزمنية</w:t>
            </w:r>
          </w:p>
        </w:tc>
      </w:tr>
      <w:tr w:rsidR="00CA4D0D">
        <w:tc>
          <w:tcPr>
            <w:tcW w:w="2761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مدرس</w:t>
            </w:r>
          </w:p>
        </w:tc>
        <w:tc>
          <w:tcPr>
            <w:tcW w:w="2775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2018-الان</w:t>
            </w:r>
          </w:p>
        </w:tc>
      </w:tr>
      <w:tr w:rsidR="00CA4D0D">
        <w:tc>
          <w:tcPr>
            <w:tcW w:w="2761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مدرس مساعد</w:t>
            </w:r>
          </w:p>
        </w:tc>
        <w:tc>
          <w:tcPr>
            <w:tcW w:w="2775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2011-2013</w:t>
            </w:r>
          </w:p>
        </w:tc>
      </w:tr>
      <w:tr w:rsidR="00CA4D0D">
        <w:tc>
          <w:tcPr>
            <w:tcW w:w="2761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معيد </w:t>
            </w:r>
          </w:p>
        </w:tc>
        <w:tc>
          <w:tcPr>
            <w:tcW w:w="2775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2004-2009</w:t>
            </w:r>
          </w:p>
        </w:tc>
      </w:tr>
      <w:tr w:rsidR="00CA4D0D">
        <w:tc>
          <w:tcPr>
            <w:tcW w:w="2761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صيدلاني متدرب</w:t>
            </w:r>
          </w:p>
        </w:tc>
        <w:tc>
          <w:tcPr>
            <w:tcW w:w="2775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مستشفى ابن الاثير التعليمي</w:t>
            </w:r>
          </w:p>
        </w:tc>
        <w:tc>
          <w:tcPr>
            <w:tcW w:w="2760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2003-2004</w:t>
            </w:r>
          </w:p>
        </w:tc>
      </w:tr>
    </w:tbl>
    <w:p w:rsidR="00CA4D0D" w:rsidRDefault="00CA4D0D">
      <w:pPr>
        <w:rPr>
          <w:sz w:val="44"/>
          <w:szCs w:val="44"/>
        </w:rPr>
      </w:pPr>
      <w:bookmarkStart w:id="1" w:name="_gjdgxs" w:colFirst="0" w:colLast="0"/>
      <w:bookmarkEnd w:id="1"/>
    </w:p>
    <w:p w:rsidR="00CA4D0D" w:rsidRDefault="00A319CF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اللجان والمناصب</w:t>
      </w:r>
    </w:p>
    <w:tbl>
      <w:tblPr>
        <w:tblStyle w:val="ac"/>
        <w:bidiVisual/>
        <w:tblW w:w="8296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4792"/>
        <w:gridCol w:w="1532"/>
        <w:gridCol w:w="1227"/>
      </w:tblGrid>
      <w:tr w:rsidR="00CA4D0D">
        <w:tc>
          <w:tcPr>
            <w:tcW w:w="745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4792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اللجنة</w:t>
            </w:r>
          </w:p>
        </w:tc>
        <w:tc>
          <w:tcPr>
            <w:tcW w:w="1532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من</w:t>
            </w:r>
          </w:p>
        </w:tc>
        <w:tc>
          <w:tcPr>
            <w:tcW w:w="1227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لغاية</w:t>
            </w:r>
          </w:p>
        </w:tc>
      </w:tr>
      <w:tr w:rsidR="00CA4D0D">
        <w:tc>
          <w:tcPr>
            <w:tcW w:w="745" w:type="dxa"/>
          </w:tcPr>
          <w:p w:rsidR="00CA4D0D" w:rsidRDefault="00CA4D0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92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الدراسات والتخطيط</w:t>
            </w:r>
          </w:p>
        </w:tc>
        <w:tc>
          <w:tcPr>
            <w:tcW w:w="1532" w:type="dxa"/>
            <w:shd w:val="clear" w:color="auto" w:fill="auto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4/2018</w:t>
            </w:r>
          </w:p>
        </w:tc>
        <w:tc>
          <w:tcPr>
            <w:tcW w:w="1227" w:type="dxa"/>
            <w:shd w:val="clear" w:color="auto" w:fill="auto"/>
          </w:tcPr>
          <w:p w:rsidR="00CA4D0D" w:rsidRDefault="00A319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1/2019 </w:t>
            </w:r>
          </w:p>
        </w:tc>
      </w:tr>
    </w:tbl>
    <w:p w:rsidR="00CA4D0D" w:rsidRDefault="00CA4D0D">
      <w:pPr>
        <w:rPr>
          <w:b/>
          <w:color w:val="FF0000"/>
          <w:sz w:val="44"/>
          <w:szCs w:val="44"/>
        </w:rPr>
      </w:pPr>
    </w:p>
    <w:p w:rsidR="00CA4D0D" w:rsidRDefault="00A319CF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الانشطة العلمية</w:t>
      </w:r>
    </w:p>
    <w:tbl>
      <w:tblPr>
        <w:tblStyle w:val="ad"/>
        <w:bidiVisual/>
        <w:tblW w:w="8296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CA4D0D">
        <w:tc>
          <w:tcPr>
            <w:tcW w:w="8296" w:type="dxa"/>
            <w:shd w:val="clear" w:color="auto" w:fill="D9D9D9"/>
          </w:tcPr>
          <w:p w:rsidR="00CA4D0D" w:rsidRDefault="00A319CF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  <w:rtl/>
              </w:rPr>
              <w:t>الابحاث المنشورة</w:t>
            </w:r>
          </w:p>
        </w:tc>
      </w:tr>
      <w:tr w:rsidR="00CA4D0D">
        <w:tc>
          <w:tcPr>
            <w:tcW w:w="8296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Comparison of Gene Transfection and Cytotoxicity Mechanisms of Linear Poly(amidoamine) and Branched Poly(ethyleneimine) Polyplexes</w:t>
            </w:r>
          </w:p>
        </w:tc>
      </w:tr>
    </w:tbl>
    <w:p w:rsidR="00CA4D0D" w:rsidRDefault="00A319CF">
      <w:pPr>
        <w:tabs>
          <w:tab w:val="left" w:pos="2777"/>
          <w:tab w:val="center" w:pos="415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CA4D0D" w:rsidRDefault="00A319CF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المهام التدريسية للدراسات الاولية</w:t>
      </w:r>
    </w:p>
    <w:tbl>
      <w:tblPr>
        <w:tblStyle w:val="ae"/>
        <w:bidiVisual/>
        <w:tblW w:w="8296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3721"/>
        <w:gridCol w:w="1250"/>
        <w:gridCol w:w="2724"/>
      </w:tblGrid>
      <w:tr w:rsidR="00CA4D0D">
        <w:tc>
          <w:tcPr>
            <w:tcW w:w="601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721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المادة</w:t>
            </w:r>
          </w:p>
        </w:tc>
        <w:tc>
          <w:tcPr>
            <w:tcW w:w="1250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724" w:type="dxa"/>
            <w:shd w:val="clear" w:color="auto" w:fill="D9D9D9"/>
          </w:tcPr>
          <w:p w:rsidR="00CA4D0D" w:rsidRDefault="00A3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الكتاب المنهجي المعتمد</w:t>
            </w:r>
          </w:p>
        </w:tc>
      </w:tr>
      <w:tr w:rsidR="00CA4D0D">
        <w:tc>
          <w:tcPr>
            <w:tcW w:w="601" w:type="dxa"/>
          </w:tcPr>
          <w:p w:rsidR="00CA4D0D" w:rsidRDefault="00CA4D0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21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سموم سريرية</w:t>
            </w:r>
          </w:p>
        </w:tc>
        <w:tc>
          <w:tcPr>
            <w:tcW w:w="1250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الخامسة</w:t>
            </w:r>
          </w:p>
        </w:tc>
        <w:tc>
          <w:tcPr>
            <w:tcW w:w="2724" w:type="dxa"/>
          </w:tcPr>
          <w:p w:rsidR="00CA4D0D" w:rsidRDefault="00A319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Clinical Toxicology</w:t>
            </w:r>
          </w:p>
        </w:tc>
      </w:tr>
      <w:tr w:rsidR="00CA4D0D">
        <w:tc>
          <w:tcPr>
            <w:tcW w:w="601" w:type="dxa"/>
          </w:tcPr>
          <w:p w:rsidR="00CA4D0D" w:rsidRDefault="00CA4D0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21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ادوية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50" w:type="dxa"/>
          </w:tcPr>
          <w:p w:rsidR="00CA4D0D" w:rsidRDefault="00A3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الثالثة</w:t>
            </w:r>
          </w:p>
        </w:tc>
        <w:tc>
          <w:tcPr>
            <w:tcW w:w="2724" w:type="dxa"/>
          </w:tcPr>
          <w:p w:rsidR="00CA4D0D" w:rsidRDefault="00A319CF">
            <w:pPr>
              <w:tabs>
                <w:tab w:val="center" w:pos="1222"/>
                <w:tab w:val="left" w:pos="1395"/>
                <w:tab w:val="right" w:pos="2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Lippincott:Illustrated Reviews:Pharmacology</w:t>
            </w:r>
          </w:p>
        </w:tc>
      </w:tr>
    </w:tbl>
    <w:p w:rsidR="00CA4D0D" w:rsidRDefault="00CA4D0D">
      <w:pPr>
        <w:tabs>
          <w:tab w:val="left" w:pos="5096"/>
        </w:tabs>
        <w:rPr>
          <w:sz w:val="44"/>
          <w:szCs w:val="44"/>
        </w:rPr>
      </w:pPr>
    </w:p>
    <w:sectPr w:rsidR="00CA4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19CF">
      <w:pPr>
        <w:spacing w:after="0" w:line="240" w:lineRule="auto"/>
      </w:pPr>
      <w:r>
        <w:separator/>
      </w:r>
    </w:p>
  </w:endnote>
  <w:endnote w:type="continuationSeparator" w:id="0">
    <w:p w:rsidR="00000000" w:rsidRDefault="00A3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D" w:rsidRDefault="00CA4D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D" w:rsidRDefault="00CA4D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D" w:rsidRDefault="00CA4D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19CF">
      <w:pPr>
        <w:spacing w:after="0" w:line="240" w:lineRule="auto"/>
      </w:pPr>
      <w:r>
        <w:separator/>
      </w:r>
    </w:p>
  </w:footnote>
  <w:footnote w:type="continuationSeparator" w:id="0">
    <w:p w:rsidR="00000000" w:rsidRDefault="00A3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D" w:rsidRDefault="00CA4D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D" w:rsidRDefault="00CA4D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D" w:rsidRDefault="00CA4D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0D"/>
    <w:rsid w:val="00A319CF"/>
    <w:rsid w:val="00C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252B84-B9BB-374E-86DC-5ADA5AB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93357"/>
  </w:style>
  <w:style w:type="paragraph" w:styleId="a7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93357"/>
  </w:style>
  <w:style w:type="character" w:styleId="Hyperlink">
    <w:name w:val="Hyperlink"/>
    <w:basedOn w:val="a0"/>
    <w:uiPriority w:val="99"/>
    <w:unhideWhenUsed/>
    <w:rsid w:val="0034724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4724D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rPr>
      <w:color w:val="94373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mmara@uomosul.edu.iq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mohamad omar</cp:lastModifiedBy>
  <cp:revision>2</cp:revision>
  <dcterms:created xsi:type="dcterms:W3CDTF">2019-10-07T19:53:00Z</dcterms:created>
  <dcterms:modified xsi:type="dcterms:W3CDTF">2019-10-07T19:53:00Z</dcterms:modified>
</cp:coreProperties>
</file>