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663C30">
      <w:pPr>
        <w:rPr>
          <w:rFonts w:cs="DecoType Naskh Swashes" w:hint="c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707F88">
        <w:rPr>
          <w:rFonts w:cs="DecoType Naskh Swashes"/>
          <w:b/>
          <w:bCs/>
          <w:szCs w:val="32"/>
          <w:lang w:bidi="ar-IQ"/>
        </w:rPr>
        <w:t xml:space="preserve">: </w:t>
      </w:r>
      <w:r w:rsidR="00707F88">
        <w:rPr>
          <w:rFonts w:cs="DecoType Naskh Swashes" w:hint="cs"/>
          <w:b/>
          <w:bCs/>
          <w:szCs w:val="32"/>
          <w:rtl/>
          <w:lang w:bidi="ar-IQ"/>
        </w:rPr>
        <w:t>حارث خالد محمد القزاز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و تاريخ الولادة </w:t>
      </w:r>
      <w:r w:rsidR="00707F88">
        <w:rPr>
          <w:rFonts w:cs="DecoType Naskh Swashes" w:hint="cs"/>
          <w:b/>
          <w:bCs/>
          <w:szCs w:val="32"/>
          <w:rtl/>
          <w:lang w:bidi="ar-IQ"/>
        </w:rPr>
        <w:t>: موصل / 1973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707F88">
        <w:rPr>
          <w:rFonts w:cs="DecoType Naskh Swashes" w:hint="cs"/>
          <w:b/>
          <w:bCs/>
          <w:szCs w:val="32"/>
          <w:rtl/>
          <w:lang w:bidi="ar-IQ"/>
        </w:rPr>
        <w:t>: عراقية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707F88">
        <w:rPr>
          <w:rFonts w:cs="DecoType Naskh Swashes" w:hint="cs"/>
          <w:b/>
          <w:bCs/>
          <w:szCs w:val="32"/>
          <w:rtl/>
          <w:lang w:bidi="ar-IQ"/>
        </w:rPr>
        <w:t>: ذكر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الزوجية </w:t>
      </w:r>
      <w:r w:rsidR="00707F88">
        <w:rPr>
          <w:rFonts w:cs="DecoType Naskh Swashes" w:hint="cs"/>
          <w:b/>
          <w:bCs/>
          <w:szCs w:val="32"/>
          <w:rtl/>
          <w:lang w:bidi="ar-IQ"/>
        </w:rPr>
        <w:t>: متزوج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707F88">
        <w:rPr>
          <w:rFonts w:cs="DecoType Naskh Swashes" w:hint="cs"/>
          <w:b/>
          <w:bCs/>
          <w:szCs w:val="32"/>
          <w:rtl/>
          <w:lang w:bidi="ar-IQ"/>
        </w:rPr>
        <w:t>: العراق / موصل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  <w:r w:rsidR="00707F88">
        <w:rPr>
          <w:rFonts w:cs="DecoType Naskh Swashes" w:hint="cs"/>
          <w:b/>
          <w:bCs/>
          <w:szCs w:val="32"/>
          <w:rtl/>
          <w:lang w:bidi="ar-IQ"/>
        </w:rPr>
        <w:t>: 07509158045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707F88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707F88" w:rsidRPr="007773F4">
        <w:rPr>
          <w:rFonts w:ascii="Helvetica" w:hAnsi="Helvetica"/>
          <w:b/>
          <w:bCs/>
          <w:color w:val="440062"/>
          <w:sz w:val="28"/>
          <w:szCs w:val="28"/>
          <w:shd w:val="clear" w:color="auto" w:fill="FFFFFF"/>
        </w:rPr>
        <w:t>al_qazaz73@uomosul.edu.iq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707F88">
        <w:rPr>
          <w:rFonts w:cs="DecoType Naskh Swashes" w:hint="cs"/>
          <w:b/>
          <w:bCs/>
          <w:szCs w:val="32"/>
          <w:rtl/>
          <w:lang w:bidi="ar-IQ"/>
        </w:rPr>
        <w:t>: كلية الصيدلة / جامعة الموصل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707F88">
        <w:rPr>
          <w:rFonts w:cs="DecoType Naskh Swashes" w:hint="cs"/>
          <w:b/>
          <w:bCs/>
          <w:szCs w:val="32"/>
          <w:rtl/>
          <w:lang w:bidi="ar-IQ"/>
        </w:rPr>
        <w:t>: كلية الصيدلة / جامعة الموصل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Pr="00707F88" w:rsidRDefault="00707F8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07F88"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2131" w:type="dxa"/>
          </w:tcPr>
          <w:p w:rsidR="00D92359" w:rsidRPr="00707F88" w:rsidRDefault="00707F8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07F88">
              <w:rPr>
                <w:rFonts w:hint="cs"/>
                <w:sz w:val="28"/>
                <w:szCs w:val="28"/>
                <w:rtl/>
                <w:lang w:bidi="ar-IQ"/>
              </w:rPr>
              <w:t>كلية الصيدلة / جامعة العلوم الماليزية</w:t>
            </w:r>
          </w:p>
        </w:tc>
        <w:tc>
          <w:tcPr>
            <w:tcW w:w="2131" w:type="dxa"/>
          </w:tcPr>
          <w:p w:rsidR="00D92359" w:rsidRPr="00707F88" w:rsidRDefault="00707F8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07F88">
              <w:rPr>
                <w:rFonts w:hint="cs"/>
                <w:sz w:val="28"/>
                <w:szCs w:val="28"/>
                <w:rtl/>
                <w:lang w:bidi="ar-IQ"/>
              </w:rPr>
              <w:t>صيدلة سريرية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Pr="00707F88" w:rsidRDefault="00707F8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07F88">
              <w:rPr>
                <w:rFonts w:hint="cs"/>
                <w:sz w:val="28"/>
                <w:szCs w:val="28"/>
                <w:rtl/>
                <w:lang w:bidi="ar-IQ"/>
              </w:rPr>
              <w:t>2002</w:t>
            </w:r>
          </w:p>
        </w:tc>
        <w:tc>
          <w:tcPr>
            <w:tcW w:w="2131" w:type="dxa"/>
          </w:tcPr>
          <w:p w:rsidR="00D92359" w:rsidRPr="00707F88" w:rsidRDefault="00707F8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07F88">
              <w:rPr>
                <w:rFonts w:hint="cs"/>
                <w:sz w:val="28"/>
                <w:szCs w:val="28"/>
                <w:rtl/>
                <w:lang w:bidi="ar-IQ"/>
              </w:rPr>
              <w:t>كلية الصيدلة / جامعة الموصل</w:t>
            </w:r>
          </w:p>
        </w:tc>
        <w:tc>
          <w:tcPr>
            <w:tcW w:w="2131" w:type="dxa"/>
          </w:tcPr>
          <w:p w:rsidR="00D92359" w:rsidRPr="00707F88" w:rsidRDefault="00707F8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07F88">
              <w:rPr>
                <w:rFonts w:hint="cs"/>
                <w:sz w:val="28"/>
                <w:szCs w:val="28"/>
                <w:rtl/>
                <w:lang w:bidi="ar-IQ"/>
              </w:rPr>
              <w:t>صيدلة سريرية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Pr="00707F88" w:rsidRDefault="00707F8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1997</w:t>
            </w:r>
          </w:p>
        </w:tc>
        <w:tc>
          <w:tcPr>
            <w:tcW w:w="2131" w:type="dxa"/>
          </w:tcPr>
          <w:p w:rsidR="00D92359" w:rsidRPr="00707F88" w:rsidRDefault="00707F8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07F88">
              <w:rPr>
                <w:rFonts w:hint="cs"/>
                <w:sz w:val="28"/>
                <w:szCs w:val="28"/>
                <w:rtl/>
                <w:lang w:bidi="ar-IQ"/>
              </w:rPr>
              <w:t>كلية الصيدلة / جامعة الموصل</w:t>
            </w:r>
          </w:p>
        </w:tc>
        <w:tc>
          <w:tcPr>
            <w:tcW w:w="2131" w:type="dxa"/>
          </w:tcPr>
          <w:p w:rsidR="00D92359" w:rsidRPr="00707F88" w:rsidRDefault="00707F8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07F88">
              <w:rPr>
                <w:rFonts w:hint="cs"/>
                <w:sz w:val="28"/>
                <w:szCs w:val="28"/>
                <w:rtl/>
                <w:lang w:bidi="ar-IQ"/>
              </w:rPr>
              <w:t>صيدلة</w:t>
            </w:r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جهات العمل والخبرات الوظيفية</w:t>
      </w:r>
    </w:p>
    <w:tbl>
      <w:tblPr>
        <w:tblStyle w:val="TableGrid"/>
        <w:bidiVisual/>
        <w:tblW w:w="0" w:type="auto"/>
        <w:tblLook w:val="04A0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707F88" w:rsidTr="00D92359">
        <w:tc>
          <w:tcPr>
            <w:tcW w:w="2840" w:type="dxa"/>
          </w:tcPr>
          <w:p w:rsidR="00707F88" w:rsidRPr="007773F4" w:rsidRDefault="00707F88" w:rsidP="008E779A">
            <w:pPr>
              <w:bidi w:val="0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صيدلاني سريري</w:t>
            </w:r>
          </w:p>
        </w:tc>
        <w:tc>
          <w:tcPr>
            <w:tcW w:w="2841" w:type="dxa"/>
          </w:tcPr>
          <w:p w:rsidR="00707F88" w:rsidRPr="007773F4" w:rsidRDefault="00707F88" w:rsidP="008E779A">
            <w:pPr>
              <w:bidi w:val="0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مستشفيات دائرة صحة نينوى</w:t>
            </w:r>
          </w:p>
        </w:tc>
        <w:tc>
          <w:tcPr>
            <w:tcW w:w="2841" w:type="dxa"/>
          </w:tcPr>
          <w:p w:rsidR="00707F88" w:rsidRPr="007773F4" w:rsidRDefault="00707F88" w:rsidP="008E779A">
            <w:pPr>
              <w:bidi w:val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773F4">
              <w:rPr>
                <w:rFonts w:hint="cs"/>
                <w:b/>
                <w:bCs/>
                <w:sz w:val="26"/>
                <w:szCs w:val="26"/>
                <w:rtl/>
              </w:rPr>
              <w:t>1997 - 2000</w:t>
            </w:r>
          </w:p>
        </w:tc>
      </w:tr>
      <w:tr w:rsidR="00707F88" w:rsidTr="00D92359">
        <w:tc>
          <w:tcPr>
            <w:tcW w:w="2840" w:type="dxa"/>
          </w:tcPr>
          <w:p w:rsidR="00707F88" w:rsidRPr="007773F4" w:rsidRDefault="00707F88" w:rsidP="008E779A">
            <w:pPr>
              <w:bidi w:val="0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طالب دراسات عليا / ماجستير</w:t>
            </w:r>
          </w:p>
        </w:tc>
        <w:tc>
          <w:tcPr>
            <w:tcW w:w="2841" w:type="dxa"/>
          </w:tcPr>
          <w:p w:rsidR="00707F88" w:rsidRPr="007773F4" w:rsidRDefault="00707F88" w:rsidP="008E779A">
            <w:pPr>
              <w:bidi w:val="0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كلية الصيدلة / جامعة الموصل</w:t>
            </w:r>
          </w:p>
        </w:tc>
        <w:tc>
          <w:tcPr>
            <w:tcW w:w="2841" w:type="dxa"/>
          </w:tcPr>
          <w:p w:rsidR="00707F88" w:rsidRPr="007773F4" w:rsidRDefault="00707F88" w:rsidP="008E779A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773F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2000 </w:t>
            </w:r>
            <w:r w:rsidRPr="007773F4">
              <w:rPr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7773F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2002 </w:t>
            </w:r>
          </w:p>
        </w:tc>
      </w:tr>
      <w:tr w:rsidR="00707F88" w:rsidTr="00D92359">
        <w:tc>
          <w:tcPr>
            <w:tcW w:w="2840" w:type="dxa"/>
          </w:tcPr>
          <w:p w:rsidR="00707F88" w:rsidRPr="007773F4" w:rsidRDefault="00707F88" w:rsidP="008E779A">
            <w:pPr>
              <w:bidi w:val="0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مسؤول شعبة الصيدلة السريرية</w:t>
            </w:r>
          </w:p>
        </w:tc>
        <w:tc>
          <w:tcPr>
            <w:tcW w:w="2841" w:type="dxa"/>
          </w:tcPr>
          <w:p w:rsidR="00707F88" w:rsidRPr="007773F4" w:rsidRDefault="00707F88" w:rsidP="008E779A">
            <w:pPr>
              <w:bidi w:val="0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قسم الصيدلة / دائرة صحة نينوى</w:t>
            </w:r>
          </w:p>
        </w:tc>
        <w:tc>
          <w:tcPr>
            <w:tcW w:w="2841" w:type="dxa"/>
          </w:tcPr>
          <w:p w:rsidR="00707F88" w:rsidRPr="007773F4" w:rsidRDefault="00707F88" w:rsidP="008E779A">
            <w:pPr>
              <w:bidi w:val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773F4">
              <w:rPr>
                <w:rFonts w:hint="cs"/>
                <w:b/>
                <w:bCs/>
                <w:sz w:val="26"/>
                <w:szCs w:val="26"/>
                <w:rtl/>
              </w:rPr>
              <w:t xml:space="preserve">2003 </w:t>
            </w:r>
            <w:r w:rsidRPr="007773F4">
              <w:rPr>
                <w:b/>
                <w:bCs/>
                <w:sz w:val="26"/>
                <w:szCs w:val="26"/>
                <w:rtl/>
              </w:rPr>
              <w:t>–</w:t>
            </w:r>
            <w:r w:rsidRPr="007773F4">
              <w:rPr>
                <w:rFonts w:hint="cs"/>
                <w:b/>
                <w:bCs/>
                <w:sz w:val="26"/>
                <w:szCs w:val="26"/>
                <w:rtl/>
              </w:rPr>
              <w:t xml:space="preserve"> 2005 </w:t>
            </w:r>
          </w:p>
        </w:tc>
      </w:tr>
      <w:tr w:rsidR="00707F88" w:rsidTr="00D92359">
        <w:tc>
          <w:tcPr>
            <w:tcW w:w="2840" w:type="dxa"/>
          </w:tcPr>
          <w:p w:rsidR="00707F88" w:rsidRPr="007773F4" w:rsidRDefault="00707F88" w:rsidP="008E779A">
            <w:pPr>
              <w:bidi w:val="0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مدرس مساعد</w:t>
            </w:r>
          </w:p>
        </w:tc>
        <w:tc>
          <w:tcPr>
            <w:tcW w:w="2841" w:type="dxa"/>
          </w:tcPr>
          <w:p w:rsidR="00707F88" w:rsidRPr="007773F4" w:rsidRDefault="00707F88" w:rsidP="008E779A">
            <w:pPr>
              <w:bidi w:val="0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كلية طب نينوى</w:t>
            </w:r>
          </w:p>
        </w:tc>
        <w:tc>
          <w:tcPr>
            <w:tcW w:w="2841" w:type="dxa"/>
          </w:tcPr>
          <w:p w:rsidR="00707F88" w:rsidRPr="007773F4" w:rsidRDefault="00707F88" w:rsidP="008E779A">
            <w:pPr>
              <w:bidi w:val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773F4">
              <w:rPr>
                <w:rFonts w:hint="cs"/>
                <w:b/>
                <w:bCs/>
                <w:sz w:val="26"/>
                <w:szCs w:val="26"/>
                <w:rtl/>
              </w:rPr>
              <w:t xml:space="preserve">2005 </w:t>
            </w:r>
            <w:r w:rsidRPr="007773F4">
              <w:rPr>
                <w:b/>
                <w:bCs/>
                <w:sz w:val="26"/>
                <w:szCs w:val="26"/>
                <w:rtl/>
              </w:rPr>
              <w:t>–</w:t>
            </w:r>
            <w:r w:rsidRPr="007773F4">
              <w:rPr>
                <w:rFonts w:hint="cs"/>
                <w:b/>
                <w:bCs/>
                <w:sz w:val="26"/>
                <w:szCs w:val="26"/>
                <w:rtl/>
              </w:rPr>
              <w:t xml:space="preserve"> 2007 </w:t>
            </w:r>
          </w:p>
        </w:tc>
      </w:tr>
      <w:tr w:rsidR="00707F88" w:rsidTr="00D92359">
        <w:tc>
          <w:tcPr>
            <w:tcW w:w="2840" w:type="dxa"/>
          </w:tcPr>
          <w:p w:rsidR="00707F88" w:rsidRPr="007773F4" w:rsidRDefault="00707F88" w:rsidP="008E779A">
            <w:pPr>
              <w:bidi w:val="0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بعثة دراسية / دكتوراه</w:t>
            </w:r>
          </w:p>
        </w:tc>
        <w:tc>
          <w:tcPr>
            <w:tcW w:w="2841" w:type="dxa"/>
          </w:tcPr>
          <w:p w:rsidR="00707F88" w:rsidRPr="007773F4" w:rsidRDefault="00707F88" w:rsidP="008E779A">
            <w:pPr>
              <w:bidi w:val="0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جامعة العلوم الماليزية / ماليزيا</w:t>
            </w:r>
          </w:p>
        </w:tc>
        <w:tc>
          <w:tcPr>
            <w:tcW w:w="2841" w:type="dxa"/>
          </w:tcPr>
          <w:p w:rsidR="00707F88" w:rsidRPr="007773F4" w:rsidRDefault="00707F88" w:rsidP="008E779A">
            <w:pPr>
              <w:bidi w:val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773F4">
              <w:rPr>
                <w:rFonts w:hint="cs"/>
                <w:b/>
                <w:bCs/>
                <w:sz w:val="26"/>
                <w:szCs w:val="26"/>
                <w:rtl/>
              </w:rPr>
              <w:t xml:space="preserve">2008 </w:t>
            </w:r>
            <w:r w:rsidRPr="007773F4">
              <w:rPr>
                <w:b/>
                <w:bCs/>
                <w:sz w:val="26"/>
                <w:szCs w:val="26"/>
                <w:rtl/>
              </w:rPr>
              <w:t>–</w:t>
            </w:r>
            <w:r w:rsidRPr="007773F4">
              <w:rPr>
                <w:rFonts w:hint="cs"/>
                <w:b/>
                <w:bCs/>
                <w:sz w:val="26"/>
                <w:szCs w:val="26"/>
                <w:rtl/>
              </w:rPr>
              <w:t xml:space="preserve"> 2011 </w:t>
            </w:r>
          </w:p>
        </w:tc>
      </w:tr>
      <w:tr w:rsidR="00707F88" w:rsidTr="00D92359">
        <w:tc>
          <w:tcPr>
            <w:tcW w:w="2840" w:type="dxa"/>
          </w:tcPr>
          <w:p w:rsidR="00707F88" w:rsidRPr="007773F4" w:rsidRDefault="00707F88" w:rsidP="008E779A">
            <w:pPr>
              <w:bidi w:val="0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مدرس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41" w:type="dxa"/>
          </w:tcPr>
          <w:p w:rsidR="00707F88" w:rsidRPr="007773F4" w:rsidRDefault="00707F88" w:rsidP="008E779A">
            <w:pPr>
              <w:bidi w:val="0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كلية طب نينوى</w:t>
            </w:r>
          </w:p>
        </w:tc>
        <w:tc>
          <w:tcPr>
            <w:tcW w:w="2841" w:type="dxa"/>
          </w:tcPr>
          <w:p w:rsidR="00707F88" w:rsidRPr="007773F4" w:rsidRDefault="00707F88" w:rsidP="008E779A">
            <w:pPr>
              <w:bidi w:val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773F4">
              <w:rPr>
                <w:rFonts w:hint="cs"/>
                <w:b/>
                <w:bCs/>
                <w:sz w:val="26"/>
                <w:szCs w:val="26"/>
                <w:rtl/>
              </w:rPr>
              <w:t xml:space="preserve">2011 </w:t>
            </w:r>
            <w:r w:rsidRPr="007773F4">
              <w:rPr>
                <w:b/>
                <w:bCs/>
                <w:sz w:val="26"/>
                <w:szCs w:val="26"/>
                <w:rtl/>
              </w:rPr>
              <w:t>–</w:t>
            </w:r>
            <w:r w:rsidRPr="007773F4">
              <w:rPr>
                <w:rFonts w:hint="cs"/>
                <w:b/>
                <w:bCs/>
                <w:sz w:val="26"/>
                <w:szCs w:val="26"/>
                <w:rtl/>
              </w:rPr>
              <w:t xml:space="preserve"> 2012 </w:t>
            </w:r>
          </w:p>
        </w:tc>
      </w:tr>
      <w:tr w:rsidR="00707F88" w:rsidTr="00D92359">
        <w:tc>
          <w:tcPr>
            <w:tcW w:w="2840" w:type="dxa"/>
          </w:tcPr>
          <w:p w:rsidR="00707F88" w:rsidRPr="007773F4" w:rsidRDefault="00707F88" w:rsidP="008E779A">
            <w:pPr>
              <w:bidi w:val="0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مدرس</w:t>
            </w:r>
          </w:p>
        </w:tc>
        <w:tc>
          <w:tcPr>
            <w:tcW w:w="2841" w:type="dxa"/>
          </w:tcPr>
          <w:p w:rsidR="00707F88" w:rsidRPr="007773F4" w:rsidRDefault="00707F88" w:rsidP="008E779A">
            <w:pPr>
              <w:bidi w:val="0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كلية الصيدلة</w:t>
            </w:r>
          </w:p>
        </w:tc>
        <w:tc>
          <w:tcPr>
            <w:tcW w:w="2841" w:type="dxa"/>
          </w:tcPr>
          <w:p w:rsidR="00707F88" w:rsidRPr="007773F4" w:rsidRDefault="00707F88" w:rsidP="008E779A">
            <w:pPr>
              <w:bidi w:val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773F4">
              <w:rPr>
                <w:rFonts w:hint="cs"/>
                <w:b/>
                <w:bCs/>
                <w:sz w:val="26"/>
                <w:szCs w:val="26"/>
                <w:rtl/>
              </w:rPr>
              <w:t xml:space="preserve">2012 </w:t>
            </w:r>
            <w:r w:rsidRPr="007773F4">
              <w:rPr>
                <w:b/>
                <w:bCs/>
                <w:sz w:val="26"/>
                <w:szCs w:val="26"/>
                <w:rtl/>
              </w:rPr>
              <w:t>–</w:t>
            </w:r>
            <w:r w:rsidRPr="007773F4">
              <w:rPr>
                <w:rFonts w:hint="cs"/>
                <w:b/>
                <w:bCs/>
                <w:sz w:val="26"/>
                <w:szCs w:val="26"/>
                <w:rtl/>
              </w:rPr>
              <w:t xml:space="preserve"> الى الان </w:t>
            </w: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TableGrid"/>
        <w:bidiVisual/>
        <w:tblW w:w="0" w:type="auto"/>
        <w:tblLook w:val="04A0"/>
      </w:tblPr>
      <w:tblGrid>
        <w:gridCol w:w="759"/>
        <w:gridCol w:w="4961"/>
        <w:gridCol w:w="1560"/>
        <w:gridCol w:w="1242"/>
      </w:tblGrid>
      <w:tr w:rsidR="00D92359" w:rsidTr="00707F88">
        <w:trPr>
          <w:trHeight w:val="395"/>
        </w:trPr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707F88" w:rsidTr="00804D1C">
        <w:tc>
          <w:tcPr>
            <w:tcW w:w="759" w:type="dxa"/>
          </w:tcPr>
          <w:p w:rsidR="00707F88" w:rsidRPr="00D7584F" w:rsidRDefault="00D7584F" w:rsidP="00D92359">
            <w:pPr>
              <w:jc w:val="center"/>
              <w:rPr>
                <w:rFonts w:hint="cs"/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1</w:t>
            </w:r>
          </w:p>
        </w:tc>
        <w:tc>
          <w:tcPr>
            <w:tcW w:w="4961" w:type="dxa"/>
          </w:tcPr>
          <w:p w:rsidR="00707F88" w:rsidRPr="00D7584F" w:rsidRDefault="00707F88" w:rsidP="008E779A">
            <w:pPr>
              <w:jc w:val="center"/>
              <w:rPr>
                <w:rFonts w:hint="cs"/>
                <w:sz w:val="24"/>
                <w:szCs w:val="28"/>
                <w:rtl/>
              </w:rPr>
            </w:pPr>
            <w:r w:rsidRPr="00D7584F">
              <w:rPr>
                <w:rFonts w:hint="cs"/>
                <w:sz w:val="24"/>
                <w:szCs w:val="28"/>
                <w:rtl/>
              </w:rPr>
              <w:t>عضو نقابة صيادلة العراق</w:t>
            </w:r>
          </w:p>
        </w:tc>
        <w:tc>
          <w:tcPr>
            <w:tcW w:w="1560" w:type="dxa"/>
          </w:tcPr>
          <w:p w:rsidR="00707F88" w:rsidRDefault="00707F88" w:rsidP="008E779A">
            <w:pPr>
              <w:jc w:val="center"/>
              <w:rPr>
                <w:sz w:val="24"/>
                <w:szCs w:val="28"/>
              </w:rPr>
            </w:pPr>
            <w:r>
              <w:rPr>
                <w:rFonts w:hint="cs"/>
                <w:sz w:val="24"/>
                <w:szCs w:val="28"/>
                <w:rtl/>
              </w:rPr>
              <w:t>1997</w:t>
            </w:r>
          </w:p>
        </w:tc>
        <w:tc>
          <w:tcPr>
            <w:tcW w:w="1242" w:type="dxa"/>
          </w:tcPr>
          <w:p w:rsidR="00707F88" w:rsidRPr="00D7584F" w:rsidRDefault="00707F88" w:rsidP="008E779A">
            <w:pPr>
              <w:bidi w:val="0"/>
              <w:rPr>
                <w:sz w:val="24"/>
                <w:szCs w:val="28"/>
              </w:rPr>
            </w:pPr>
            <w:r w:rsidRPr="00D7584F">
              <w:rPr>
                <w:rFonts w:hint="cs"/>
                <w:sz w:val="24"/>
                <w:szCs w:val="28"/>
                <w:rtl/>
              </w:rPr>
              <w:t>لغاية الان</w:t>
            </w:r>
          </w:p>
        </w:tc>
      </w:tr>
      <w:tr w:rsidR="00707F88" w:rsidTr="00804D1C">
        <w:tc>
          <w:tcPr>
            <w:tcW w:w="759" w:type="dxa"/>
          </w:tcPr>
          <w:p w:rsidR="00707F88" w:rsidRPr="00D7584F" w:rsidRDefault="00D7584F" w:rsidP="00D92359">
            <w:pPr>
              <w:jc w:val="center"/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2</w:t>
            </w:r>
          </w:p>
        </w:tc>
        <w:tc>
          <w:tcPr>
            <w:tcW w:w="4961" w:type="dxa"/>
          </w:tcPr>
          <w:p w:rsidR="00707F88" w:rsidRPr="00D7584F" w:rsidRDefault="00707F88" w:rsidP="008E779A">
            <w:pPr>
              <w:jc w:val="center"/>
              <w:rPr>
                <w:rFonts w:ascii="Calibri" w:eastAsia="Calibri" w:hAnsi="Calibri" w:cs="Arial"/>
                <w:sz w:val="24"/>
                <w:szCs w:val="28"/>
              </w:rPr>
            </w:pPr>
            <w:r w:rsidRPr="00D7584F">
              <w:rPr>
                <w:rFonts w:ascii="Calibri" w:eastAsia="Calibri" w:hAnsi="Calibri" w:cs="Arial" w:hint="cs"/>
                <w:sz w:val="24"/>
                <w:szCs w:val="28"/>
                <w:rtl/>
              </w:rPr>
              <w:t>لجنة تدقيق وثائق الطلبة المقبولين / كلية طب نينوى</w:t>
            </w:r>
          </w:p>
        </w:tc>
        <w:tc>
          <w:tcPr>
            <w:tcW w:w="1560" w:type="dxa"/>
          </w:tcPr>
          <w:p w:rsidR="00707F88" w:rsidRDefault="00707F88" w:rsidP="008E779A">
            <w:pPr>
              <w:jc w:val="center"/>
              <w:rPr>
                <w:rFonts w:ascii="Calibri" w:eastAsia="Calibri" w:hAnsi="Calibri" w:cs="Arial"/>
                <w:sz w:val="24"/>
                <w:szCs w:val="28"/>
              </w:rPr>
            </w:pPr>
            <w:r>
              <w:rPr>
                <w:rFonts w:hint="cs"/>
                <w:sz w:val="24"/>
                <w:szCs w:val="28"/>
                <w:rtl/>
              </w:rPr>
              <w:t>2005</w:t>
            </w:r>
          </w:p>
        </w:tc>
        <w:tc>
          <w:tcPr>
            <w:tcW w:w="1242" w:type="dxa"/>
          </w:tcPr>
          <w:p w:rsidR="00707F88" w:rsidRPr="00D7584F" w:rsidRDefault="00707F88" w:rsidP="008E779A">
            <w:pPr>
              <w:bidi w:val="0"/>
              <w:rPr>
                <w:sz w:val="24"/>
                <w:szCs w:val="28"/>
              </w:rPr>
            </w:pPr>
            <w:r w:rsidRPr="00D7584F">
              <w:rPr>
                <w:rFonts w:hint="cs"/>
                <w:sz w:val="24"/>
                <w:szCs w:val="28"/>
                <w:rtl/>
              </w:rPr>
              <w:t>2006</w:t>
            </w:r>
          </w:p>
        </w:tc>
      </w:tr>
      <w:tr w:rsidR="00707F88" w:rsidTr="00804D1C">
        <w:tc>
          <w:tcPr>
            <w:tcW w:w="759" w:type="dxa"/>
          </w:tcPr>
          <w:p w:rsidR="00707F88" w:rsidRPr="00D7584F" w:rsidRDefault="00D7584F" w:rsidP="00D92359">
            <w:pPr>
              <w:jc w:val="center"/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3</w:t>
            </w:r>
          </w:p>
        </w:tc>
        <w:tc>
          <w:tcPr>
            <w:tcW w:w="4961" w:type="dxa"/>
          </w:tcPr>
          <w:p w:rsidR="00707F88" w:rsidRPr="00D7584F" w:rsidRDefault="00707F88" w:rsidP="008E779A">
            <w:pPr>
              <w:jc w:val="center"/>
              <w:rPr>
                <w:rFonts w:ascii="Calibri" w:eastAsia="Calibri" w:hAnsi="Calibri" w:cs="Arial"/>
                <w:sz w:val="24"/>
                <w:szCs w:val="28"/>
              </w:rPr>
            </w:pPr>
            <w:r w:rsidRPr="00D7584F">
              <w:rPr>
                <w:rFonts w:ascii="Calibri" w:eastAsia="Calibri" w:hAnsi="Calibri" w:cs="Arial" w:hint="cs"/>
                <w:sz w:val="24"/>
                <w:szCs w:val="28"/>
                <w:rtl/>
              </w:rPr>
              <w:t>رئيس لجنة مشتريات / كلية طب نينوى</w:t>
            </w:r>
          </w:p>
        </w:tc>
        <w:tc>
          <w:tcPr>
            <w:tcW w:w="1560" w:type="dxa"/>
          </w:tcPr>
          <w:p w:rsidR="00707F88" w:rsidRDefault="00707F88" w:rsidP="008E779A">
            <w:pPr>
              <w:jc w:val="center"/>
              <w:rPr>
                <w:rFonts w:ascii="Calibri" w:eastAsia="Calibri" w:hAnsi="Calibri" w:cs="Arial"/>
                <w:sz w:val="24"/>
                <w:szCs w:val="28"/>
              </w:rPr>
            </w:pPr>
            <w:r>
              <w:rPr>
                <w:rFonts w:hint="cs"/>
                <w:sz w:val="24"/>
                <w:szCs w:val="28"/>
                <w:rtl/>
              </w:rPr>
              <w:t>2005</w:t>
            </w:r>
          </w:p>
        </w:tc>
        <w:tc>
          <w:tcPr>
            <w:tcW w:w="1242" w:type="dxa"/>
          </w:tcPr>
          <w:p w:rsidR="00707F88" w:rsidRPr="00D7584F" w:rsidRDefault="00707F88" w:rsidP="008E779A">
            <w:pPr>
              <w:bidi w:val="0"/>
              <w:rPr>
                <w:sz w:val="24"/>
                <w:szCs w:val="28"/>
              </w:rPr>
            </w:pPr>
            <w:r w:rsidRPr="00D7584F">
              <w:rPr>
                <w:rFonts w:hint="cs"/>
                <w:sz w:val="24"/>
                <w:szCs w:val="28"/>
                <w:rtl/>
              </w:rPr>
              <w:t>2006</w:t>
            </w:r>
          </w:p>
        </w:tc>
      </w:tr>
      <w:tr w:rsidR="00707F88" w:rsidTr="00804D1C">
        <w:tc>
          <w:tcPr>
            <w:tcW w:w="759" w:type="dxa"/>
          </w:tcPr>
          <w:p w:rsidR="00707F88" w:rsidRPr="00D7584F" w:rsidRDefault="00D7584F" w:rsidP="00D92359">
            <w:pPr>
              <w:jc w:val="center"/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4</w:t>
            </w:r>
          </w:p>
        </w:tc>
        <w:tc>
          <w:tcPr>
            <w:tcW w:w="4961" w:type="dxa"/>
          </w:tcPr>
          <w:p w:rsidR="00707F88" w:rsidRPr="00D7584F" w:rsidRDefault="00707F88" w:rsidP="008E779A">
            <w:pPr>
              <w:jc w:val="center"/>
              <w:rPr>
                <w:rFonts w:ascii="Calibri" w:eastAsia="Calibri" w:hAnsi="Calibri" w:cs="Arial" w:hint="cs"/>
                <w:sz w:val="24"/>
                <w:szCs w:val="28"/>
                <w:rtl/>
              </w:rPr>
            </w:pPr>
            <w:r w:rsidRPr="00D7584F">
              <w:rPr>
                <w:rFonts w:ascii="Calibri" w:eastAsia="Calibri" w:hAnsi="Calibri" w:cs="Arial" w:hint="cs"/>
                <w:sz w:val="24"/>
                <w:szCs w:val="28"/>
                <w:rtl/>
              </w:rPr>
              <w:t>رئيس لجنة مطابقة الجرد السنوي / كلية طب نينوى</w:t>
            </w:r>
          </w:p>
        </w:tc>
        <w:tc>
          <w:tcPr>
            <w:tcW w:w="1560" w:type="dxa"/>
          </w:tcPr>
          <w:p w:rsidR="00707F88" w:rsidRDefault="00D7584F" w:rsidP="008E779A">
            <w:pPr>
              <w:jc w:val="center"/>
              <w:rPr>
                <w:rFonts w:ascii="Calibri" w:eastAsia="Calibri" w:hAnsi="Calibri" w:cs="Arial"/>
                <w:sz w:val="24"/>
                <w:szCs w:val="28"/>
              </w:rPr>
            </w:pPr>
            <w:r>
              <w:rPr>
                <w:rFonts w:hint="cs"/>
                <w:sz w:val="24"/>
                <w:szCs w:val="28"/>
                <w:rtl/>
              </w:rPr>
              <w:t>2005</w:t>
            </w:r>
          </w:p>
        </w:tc>
        <w:tc>
          <w:tcPr>
            <w:tcW w:w="1242" w:type="dxa"/>
          </w:tcPr>
          <w:p w:rsidR="00707F88" w:rsidRPr="00D7584F" w:rsidRDefault="00707F88" w:rsidP="008E779A">
            <w:pPr>
              <w:bidi w:val="0"/>
              <w:rPr>
                <w:sz w:val="24"/>
                <w:szCs w:val="28"/>
                <w:rtl/>
              </w:rPr>
            </w:pPr>
            <w:r w:rsidRPr="00D7584F">
              <w:rPr>
                <w:sz w:val="24"/>
                <w:szCs w:val="28"/>
              </w:rPr>
              <w:t>2005</w:t>
            </w:r>
          </w:p>
        </w:tc>
      </w:tr>
      <w:tr w:rsidR="00707F88" w:rsidTr="00804D1C">
        <w:tc>
          <w:tcPr>
            <w:tcW w:w="759" w:type="dxa"/>
          </w:tcPr>
          <w:p w:rsidR="00707F88" w:rsidRPr="00D7584F" w:rsidRDefault="00D7584F" w:rsidP="00D92359">
            <w:pPr>
              <w:jc w:val="center"/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5</w:t>
            </w:r>
          </w:p>
        </w:tc>
        <w:tc>
          <w:tcPr>
            <w:tcW w:w="4961" w:type="dxa"/>
          </w:tcPr>
          <w:p w:rsidR="00707F88" w:rsidRPr="00D7584F" w:rsidRDefault="00707F88" w:rsidP="008E779A">
            <w:pPr>
              <w:jc w:val="center"/>
              <w:rPr>
                <w:rFonts w:ascii="Calibri" w:eastAsia="Calibri" w:hAnsi="Calibri" w:cs="Arial" w:hint="cs"/>
                <w:sz w:val="24"/>
                <w:szCs w:val="28"/>
                <w:rtl/>
              </w:rPr>
            </w:pPr>
            <w:r w:rsidRPr="00D7584F">
              <w:rPr>
                <w:rFonts w:ascii="Calibri" w:eastAsia="Calibri" w:hAnsi="Calibri" w:cs="Arial" w:hint="cs"/>
                <w:sz w:val="24"/>
                <w:szCs w:val="28"/>
                <w:rtl/>
              </w:rPr>
              <w:t>لجنة الارشاد والاشراف التربوي / كلية طب نينوى</w:t>
            </w:r>
          </w:p>
        </w:tc>
        <w:tc>
          <w:tcPr>
            <w:tcW w:w="1560" w:type="dxa"/>
          </w:tcPr>
          <w:p w:rsidR="00707F88" w:rsidRDefault="00707F88" w:rsidP="008E779A">
            <w:pPr>
              <w:jc w:val="center"/>
              <w:rPr>
                <w:rFonts w:ascii="Calibri" w:eastAsia="Calibri" w:hAnsi="Calibri" w:cs="Arial"/>
                <w:sz w:val="24"/>
                <w:szCs w:val="28"/>
              </w:rPr>
            </w:pPr>
            <w:r>
              <w:rPr>
                <w:rFonts w:ascii="Calibri" w:eastAsia="Calibri" w:hAnsi="Calibri" w:cs="Arial"/>
                <w:sz w:val="24"/>
                <w:szCs w:val="28"/>
              </w:rPr>
              <w:t>2005- 2007</w:t>
            </w:r>
          </w:p>
        </w:tc>
        <w:tc>
          <w:tcPr>
            <w:tcW w:w="1242" w:type="dxa"/>
          </w:tcPr>
          <w:p w:rsidR="00707F88" w:rsidRPr="00D7584F" w:rsidRDefault="00707F88" w:rsidP="008E779A">
            <w:pPr>
              <w:bidi w:val="0"/>
              <w:rPr>
                <w:sz w:val="24"/>
                <w:szCs w:val="28"/>
                <w:rtl/>
              </w:rPr>
            </w:pPr>
            <w:r w:rsidRPr="00D7584F">
              <w:rPr>
                <w:sz w:val="24"/>
                <w:szCs w:val="28"/>
              </w:rPr>
              <w:t>2006</w:t>
            </w:r>
          </w:p>
        </w:tc>
      </w:tr>
      <w:tr w:rsidR="00707F88" w:rsidTr="00804D1C">
        <w:tc>
          <w:tcPr>
            <w:tcW w:w="759" w:type="dxa"/>
          </w:tcPr>
          <w:p w:rsidR="00707F88" w:rsidRPr="00D7584F" w:rsidRDefault="00D7584F" w:rsidP="00D92359">
            <w:pPr>
              <w:jc w:val="center"/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6</w:t>
            </w:r>
          </w:p>
        </w:tc>
        <w:tc>
          <w:tcPr>
            <w:tcW w:w="4961" w:type="dxa"/>
          </w:tcPr>
          <w:p w:rsidR="00707F88" w:rsidRPr="00D7584F" w:rsidRDefault="00707F88" w:rsidP="008E779A">
            <w:pPr>
              <w:jc w:val="center"/>
              <w:rPr>
                <w:rFonts w:ascii="Calibri" w:eastAsia="Calibri" w:hAnsi="Calibri" w:cs="Arial" w:hint="cs"/>
                <w:sz w:val="24"/>
                <w:szCs w:val="28"/>
                <w:rtl/>
              </w:rPr>
            </w:pPr>
            <w:r w:rsidRPr="00D7584F">
              <w:rPr>
                <w:rFonts w:ascii="Calibri" w:eastAsia="Calibri" w:hAnsi="Calibri" w:cs="Arial" w:hint="cs"/>
                <w:sz w:val="24"/>
                <w:szCs w:val="28"/>
                <w:rtl/>
              </w:rPr>
              <w:t>عضو شعبة ضمان الجودة والاداء الجامعي/ كلية طب نينوى</w:t>
            </w:r>
          </w:p>
        </w:tc>
        <w:tc>
          <w:tcPr>
            <w:tcW w:w="1560" w:type="dxa"/>
          </w:tcPr>
          <w:p w:rsidR="00707F88" w:rsidRDefault="00D7584F" w:rsidP="008E779A">
            <w:pPr>
              <w:jc w:val="center"/>
              <w:rPr>
                <w:rFonts w:ascii="Calibri" w:eastAsia="Calibri" w:hAnsi="Calibri" w:cs="Arial"/>
                <w:sz w:val="24"/>
                <w:szCs w:val="28"/>
              </w:rPr>
            </w:pPr>
            <w:r>
              <w:rPr>
                <w:rFonts w:hint="cs"/>
                <w:sz w:val="24"/>
                <w:szCs w:val="28"/>
                <w:rtl/>
              </w:rPr>
              <w:t>2011</w:t>
            </w:r>
          </w:p>
        </w:tc>
        <w:tc>
          <w:tcPr>
            <w:tcW w:w="1242" w:type="dxa"/>
          </w:tcPr>
          <w:p w:rsidR="00707F88" w:rsidRPr="00D7584F" w:rsidRDefault="00D7584F" w:rsidP="008E779A">
            <w:pPr>
              <w:bidi w:val="0"/>
              <w:rPr>
                <w:sz w:val="24"/>
                <w:szCs w:val="28"/>
                <w:rtl/>
              </w:rPr>
            </w:pPr>
            <w:r w:rsidRPr="00D7584F">
              <w:rPr>
                <w:rFonts w:hint="cs"/>
                <w:sz w:val="24"/>
                <w:szCs w:val="28"/>
                <w:rtl/>
              </w:rPr>
              <w:t>2012</w:t>
            </w:r>
          </w:p>
        </w:tc>
      </w:tr>
      <w:tr w:rsidR="00707F88" w:rsidTr="00804D1C">
        <w:tc>
          <w:tcPr>
            <w:tcW w:w="759" w:type="dxa"/>
          </w:tcPr>
          <w:p w:rsidR="00707F88" w:rsidRPr="00D7584F" w:rsidRDefault="00D7584F" w:rsidP="00D92359">
            <w:pPr>
              <w:jc w:val="center"/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7</w:t>
            </w:r>
          </w:p>
        </w:tc>
        <w:tc>
          <w:tcPr>
            <w:tcW w:w="4961" w:type="dxa"/>
          </w:tcPr>
          <w:p w:rsidR="00707F88" w:rsidRPr="00D7584F" w:rsidRDefault="00707F88" w:rsidP="008E779A">
            <w:pPr>
              <w:jc w:val="center"/>
              <w:rPr>
                <w:rFonts w:ascii="Calibri" w:eastAsia="Calibri" w:hAnsi="Calibri" w:cs="Arial" w:hint="cs"/>
                <w:sz w:val="24"/>
                <w:szCs w:val="28"/>
                <w:rtl/>
              </w:rPr>
            </w:pPr>
            <w:r w:rsidRPr="00D7584F">
              <w:rPr>
                <w:rFonts w:ascii="Calibri" w:eastAsia="Calibri" w:hAnsi="Calibri" w:cs="Arial" w:hint="cs"/>
                <w:sz w:val="24"/>
                <w:szCs w:val="28"/>
                <w:rtl/>
              </w:rPr>
              <w:t>رئيس لجنة جرد صندوق التعليم العالي وصندوق حسابات الكلية/ كلية طب نينوى</w:t>
            </w:r>
          </w:p>
        </w:tc>
        <w:tc>
          <w:tcPr>
            <w:tcW w:w="1560" w:type="dxa"/>
          </w:tcPr>
          <w:p w:rsidR="00707F88" w:rsidRDefault="00D7584F" w:rsidP="008E779A">
            <w:pPr>
              <w:jc w:val="center"/>
              <w:rPr>
                <w:rFonts w:ascii="Calibri" w:eastAsia="Calibri" w:hAnsi="Calibri" w:cs="Arial"/>
                <w:sz w:val="24"/>
                <w:szCs w:val="28"/>
              </w:rPr>
            </w:pPr>
            <w:r>
              <w:rPr>
                <w:rFonts w:hint="cs"/>
                <w:sz w:val="24"/>
                <w:szCs w:val="28"/>
                <w:rtl/>
              </w:rPr>
              <w:t>2011</w:t>
            </w:r>
          </w:p>
        </w:tc>
        <w:tc>
          <w:tcPr>
            <w:tcW w:w="1242" w:type="dxa"/>
          </w:tcPr>
          <w:p w:rsidR="00707F88" w:rsidRPr="00D7584F" w:rsidRDefault="00D7584F" w:rsidP="008E779A">
            <w:pPr>
              <w:bidi w:val="0"/>
              <w:rPr>
                <w:sz w:val="24"/>
                <w:szCs w:val="28"/>
                <w:rtl/>
              </w:rPr>
            </w:pPr>
            <w:r w:rsidRPr="00D7584F">
              <w:rPr>
                <w:rFonts w:hint="cs"/>
                <w:sz w:val="24"/>
                <w:szCs w:val="28"/>
                <w:rtl/>
              </w:rPr>
              <w:t>2012</w:t>
            </w:r>
          </w:p>
        </w:tc>
      </w:tr>
      <w:tr w:rsidR="00707F88" w:rsidTr="00804D1C">
        <w:tc>
          <w:tcPr>
            <w:tcW w:w="759" w:type="dxa"/>
          </w:tcPr>
          <w:p w:rsidR="00707F88" w:rsidRPr="00D7584F" w:rsidRDefault="00D7584F" w:rsidP="00D92359">
            <w:pPr>
              <w:jc w:val="center"/>
              <w:rPr>
                <w:rFonts w:hint="cs"/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8</w:t>
            </w:r>
          </w:p>
        </w:tc>
        <w:tc>
          <w:tcPr>
            <w:tcW w:w="4961" w:type="dxa"/>
          </w:tcPr>
          <w:p w:rsidR="00707F88" w:rsidRPr="00D7584F" w:rsidRDefault="00707F88" w:rsidP="008E779A">
            <w:pPr>
              <w:jc w:val="center"/>
              <w:rPr>
                <w:rFonts w:ascii="Calibri" w:eastAsia="Calibri" w:hAnsi="Calibri" w:cs="Arial" w:hint="cs"/>
                <w:sz w:val="24"/>
                <w:szCs w:val="28"/>
                <w:rtl/>
              </w:rPr>
            </w:pPr>
            <w:r w:rsidRPr="00D7584F">
              <w:rPr>
                <w:rFonts w:ascii="Calibri" w:eastAsia="Calibri" w:hAnsi="Calibri" w:cs="Arial" w:hint="cs"/>
                <w:sz w:val="24"/>
                <w:szCs w:val="28"/>
                <w:rtl/>
              </w:rPr>
              <w:t>عضو فريق قيادة التقييم الذاتي في الكلية/ كلية طب نينوى</w:t>
            </w:r>
          </w:p>
        </w:tc>
        <w:tc>
          <w:tcPr>
            <w:tcW w:w="1560" w:type="dxa"/>
          </w:tcPr>
          <w:p w:rsidR="00707F88" w:rsidRDefault="00D7584F" w:rsidP="008E779A">
            <w:pPr>
              <w:jc w:val="center"/>
              <w:rPr>
                <w:rFonts w:ascii="Calibri" w:eastAsia="Calibri" w:hAnsi="Calibri" w:cs="Arial"/>
                <w:sz w:val="24"/>
                <w:szCs w:val="28"/>
              </w:rPr>
            </w:pPr>
            <w:r>
              <w:rPr>
                <w:rFonts w:hint="cs"/>
                <w:sz w:val="24"/>
                <w:szCs w:val="28"/>
                <w:rtl/>
              </w:rPr>
              <w:t>2011</w:t>
            </w:r>
          </w:p>
        </w:tc>
        <w:tc>
          <w:tcPr>
            <w:tcW w:w="1242" w:type="dxa"/>
          </w:tcPr>
          <w:p w:rsidR="00707F88" w:rsidRPr="00D7584F" w:rsidRDefault="00D7584F" w:rsidP="008E779A">
            <w:pPr>
              <w:bidi w:val="0"/>
              <w:rPr>
                <w:sz w:val="24"/>
                <w:szCs w:val="28"/>
              </w:rPr>
            </w:pPr>
            <w:r w:rsidRPr="00D7584F">
              <w:rPr>
                <w:rFonts w:hint="cs"/>
                <w:sz w:val="24"/>
                <w:szCs w:val="28"/>
                <w:rtl/>
              </w:rPr>
              <w:t>2012</w:t>
            </w:r>
          </w:p>
        </w:tc>
      </w:tr>
      <w:tr w:rsidR="00707F88" w:rsidTr="00804D1C">
        <w:tc>
          <w:tcPr>
            <w:tcW w:w="759" w:type="dxa"/>
          </w:tcPr>
          <w:p w:rsidR="00707F88" w:rsidRPr="00D7584F" w:rsidRDefault="00D7584F" w:rsidP="00D92359">
            <w:pPr>
              <w:jc w:val="center"/>
              <w:rPr>
                <w:rFonts w:hint="cs"/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9</w:t>
            </w:r>
          </w:p>
        </w:tc>
        <w:tc>
          <w:tcPr>
            <w:tcW w:w="4961" w:type="dxa"/>
          </w:tcPr>
          <w:p w:rsidR="00707F88" w:rsidRPr="00D7584F" w:rsidRDefault="00707F88" w:rsidP="008E779A">
            <w:pPr>
              <w:jc w:val="center"/>
              <w:rPr>
                <w:rFonts w:ascii="Calibri" w:eastAsia="Calibri" w:hAnsi="Calibri" w:cs="Arial" w:hint="cs"/>
                <w:sz w:val="24"/>
                <w:szCs w:val="28"/>
                <w:rtl/>
              </w:rPr>
            </w:pPr>
            <w:r w:rsidRPr="00D7584F">
              <w:rPr>
                <w:rFonts w:ascii="Calibri" w:eastAsia="Calibri" w:hAnsi="Calibri" w:cs="Arial" w:hint="cs"/>
                <w:sz w:val="24"/>
                <w:szCs w:val="28"/>
                <w:rtl/>
              </w:rPr>
              <w:t>لجنة اعداد كتيب مؤتمر كلية طب نينوى/ كلية طب نينوى</w:t>
            </w:r>
          </w:p>
        </w:tc>
        <w:tc>
          <w:tcPr>
            <w:tcW w:w="1560" w:type="dxa"/>
          </w:tcPr>
          <w:p w:rsidR="00707F88" w:rsidRDefault="00D7584F" w:rsidP="008E779A">
            <w:pPr>
              <w:jc w:val="center"/>
              <w:rPr>
                <w:rFonts w:ascii="Calibri" w:eastAsia="Calibri" w:hAnsi="Calibri" w:cs="Arial"/>
                <w:sz w:val="24"/>
                <w:szCs w:val="28"/>
              </w:rPr>
            </w:pPr>
            <w:r>
              <w:rPr>
                <w:rFonts w:hint="cs"/>
                <w:sz w:val="24"/>
                <w:szCs w:val="28"/>
                <w:rtl/>
              </w:rPr>
              <w:t>2011</w:t>
            </w:r>
          </w:p>
        </w:tc>
        <w:tc>
          <w:tcPr>
            <w:tcW w:w="1242" w:type="dxa"/>
          </w:tcPr>
          <w:p w:rsidR="00707F88" w:rsidRPr="00D7584F" w:rsidRDefault="00D7584F" w:rsidP="008E779A">
            <w:pPr>
              <w:bidi w:val="0"/>
              <w:rPr>
                <w:sz w:val="24"/>
                <w:szCs w:val="28"/>
              </w:rPr>
            </w:pPr>
            <w:r w:rsidRPr="00D7584F">
              <w:rPr>
                <w:rFonts w:hint="cs"/>
                <w:sz w:val="24"/>
                <w:szCs w:val="28"/>
                <w:rtl/>
              </w:rPr>
              <w:t>2012</w:t>
            </w:r>
          </w:p>
        </w:tc>
      </w:tr>
      <w:tr w:rsidR="00707F88" w:rsidTr="00804D1C">
        <w:tc>
          <w:tcPr>
            <w:tcW w:w="759" w:type="dxa"/>
          </w:tcPr>
          <w:p w:rsidR="00707F88" w:rsidRPr="00D7584F" w:rsidRDefault="00D7584F" w:rsidP="00D92359">
            <w:pPr>
              <w:jc w:val="center"/>
              <w:rPr>
                <w:rFonts w:hint="cs"/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10</w:t>
            </w:r>
          </w:p>
        </w:tc>
        <w:tc>
          <w:tcPr>
            <w:tcW w:w="4961" w:type="dxa"/>
          </w:tcPr>
          <w:p w:rsidR="00707F88" w:rsidRPr="00D7584F" w:rsidRDefault="00707F88" w:rsidP="008E779A">
            <w:pPr>
              <w:jc w:val="center"/>
              <w:rPr>
                <w:rFonts w:ascii="Calibri" w:eastAsia="Calibri" w:hAnsi="Calibri" w:cs="Arial" w:hint="cs"/>
                <w:sz w:val="24"/>
                <w:szCs w:val="28"/>
                <w:rtl/>
              </w:rPr>
            </w:pPr>
            <w:r w:rsidRPr="00D7584F">
              <w:rPr>
                <w:rFonts w:ascii="Calibri" w:eastAsia="Calibri" w:hAnsi="Calibri" w:cs="Arial" w:hint="cs"/>
                <w:sz w:val="24"/>
                <w:szCs w:val="28"/>
                <w:rtl/>
              </w:rPr>
              <w:t>لجنة تقييم التدريسي من قبل الطلبة/ كلية طب نينوى</w:t>
            </w:r>
          </w:p>
        </w:tc>
        <w:tc>
          <w:tcPr>
            <w:tcW w:w="1560" w:type="dxa"/>
          </w:tcPr>
          <w:p w:rsidR="00707F88" w:rsidRDefault="00D7584F" w:rsidP="008E779A">
            <w:pPr>
              <w:jc w:val="center"/>
              <w:rPr>
                <w:rFonts w:ascii="Calibri" w:eastAsia="Calibri" w:hAnsi="Calibri" w:cs="Arial"/>
                <w:sz w:val="24"/>
                <w:szCs w:val="28"/>
              </w:rPr>
            </w:pPr>
            <w:r>
              <w:rPr>
                <w:rFonts w:hint="cs"/>
                <w:sz w:val="24"/>
                <w:szCs w:val="28"/>
                <w:rtl/>
              </w:rPr>
              <w:t>2012</w:t>
            </w:r>
          </w:p>
        </w:tc>
        <w:tc>
          <w:tcPr>
            <w:tcW w:w="1242" w:type="dxa"/>
          </w:tcPr>
          <w:p w:rsidR="00707F88" w:rsidRPr="00D7584F" w:rsidRDefault="00D7584F" w:rsidP="008E779A">
            <w:pPr>
              <w:bidi w:val="0"/>
              <w:rPr>
                <w:sz w:val="24"/>
                <w:szCs w:val="28"/>
              </w:rPr>
            </w:pPr>
            <w:r w:rsidRPr="00D7584F">
              <w:rPr>
                <w:rFonts w:hint="cs"/>
                <w:sz w:val="24"/>
                <w:szCs w:val="28"/>
                <w:rtl/>
              </w:rPr>
              <w:t>2012</w:t>
            </w:r>
          </w:p>
        </w:tc>
      </w:tr>
      <w:tr w:rsidR="00707F88" w:rsidTr="00804D1C">
        <w:tc>
          <w:tcPr>
            <w:tcW w:w="759" w:type="dxa"/>
          </w:tcPr>
          <w:p w:rsidR="00707F88" w:rsidRPr="00D7584F" w:rsidRDefault="00D7584F" w:rsidP="00D92359">
            <w:pPr>
              <w:jc w:val="center"/>
              <w:rPr>
                <w:rFonts w:hint="cs"/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11</w:t>
            </w:r>
          </w:p>
        </w:tc>
        <w:tc>
          <w:tcPr>
            <w:tcW w:w="4961" w:type="dxa"/>
          </w:tcPr>
          <w:p w:rsidR="00707F88" w:rsidRPr="00D7584F" w:rsidRDefault="00707F88" w:rsidP="008E779A">
            <w:pPr>
              <w:jc w:val="center"/>
              <w:rPr>
                <w:rFonts w:ascii="Calibri" w:eastAsia="Calibri" w:hAnsi="Calibri" w:cs="Arial" w:hint="cs"/>
                <w:sz w:val="24"/>
                <w:szCs w:val="28"/>
                <w:rtl/>
              </w:rPr>
            </w:pPr>
            <w:r w:rsidRPr="00D7584F">
              <w:rPr>
                <w:rFonts w:ascii="Calibri" w:eastAsia="Calibri" w:hAnsi="Calibri" w:cs="Arial" w:hint="cs"/>
                <w:sz w:val="24"/>
                <w:szCs w:val="28"/>
                <w:rtl/>
              </w:rPr>
              <w:t>رئيس فرع الصيدلة السريرية / كلية الصيدلة / جامعة الموصل</w:t>
            </w:r>
          </w:p>
        </w:tc>
        <w:tc>
          <w:tcPr>
            <w:tcW w:w="1560" w:type="dxa"/>
          </w:tcPr>
          <w:p w:rsidR="00707F88" w:rsidRDefault="00D7584F" w:rsidP="008E779A">
            <w:pPr>
              <w:jc w:val="center"/>
              <w:rPr>
                <w:rFonts w:ascii="Calibri" w:eastAsia="Calibri" w:hAnsi="Calibri" w:cs="Arial"/>
                <w:sz w:val="24"/>
                <w:szCs w:val="28"/>
              </w:rPr>
            </w:pPr>
            <w:r>
              <w:rPr>
                <w:rFonts w:hint="cs"/>
                <w:sz w:val="24"/>
                <w:szCs w:val="28"/>
                <w:rtl/>
              </w:rPr>
              <w:t>2012</w:t>
            </w:r>
          </w:p>
        </w:tc>
        <w:tc>
          <w:tcPr>
            <w:tcW w:w="1242" w:type="dxa"/>
          </w:tcPr>
          <w:p w:rsidR="00707F88" w:rsidRPr="00D7584F" w:rsidRDefault="00D7584F" w:rsidP="008E779A">
            <w:pPr>
              <w:bidi w:val="0"/>
              <w:rPr>
                <w:sz w:val="24"/>
                <w:szCs w:val="28"/>
              </w:rPr>
            </w:pPr>
            <w:r w:rsidRPr="00D7584F">
              <w:rPr>
                <w:rFonts w:hint="cs"/>
                <w:sz w:val="24"/>
                <w:szCs w:val="28"/>
                <w:rtl/>
              </w:rPr>
              <w:t>2016</w:t>
            </w:r>
          </w:p>
        </w:tc>
      </w:tr>
      <w:tr w:rsidR="00707F88" w:rsidTr="00804D1C">
        <w:tc>
          <w:tcPr>
            <w:tcW w:w="759" w:type="dxa"/>
          </w:tcPr>
          <w:p w:rsidR="00707F88" w:rsidRPr="00D7584F" w:rsidRDefault="00D7584F" w:rsidP="00D92359">
            <w:pPr>
              <w:jc w:val="center"/>
              <w:rPr>
                <w:rFonts w:hint="cs"/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12</w:t>
            </w:r>
          </w:p>
        </w:tc>
        <w:tc>
          <w:tcPr>
            <w:tcW w:w="4961" w:type="dxa"/>
          </w:tcPr>
          <w:p w:rsidR="00707F88" w:rsidRPr="00D7584F" w:rsidRDefault="00707F88" w:rsidP="008E779A">
            <w:pPr>
              <w:jc w:val="center"/>
              <w:rPr>
                <w:rFonts w:ascii="Calibri" w:eastAsia="Calibri" w:hAnsi="Calibri" w:cs="Arial" w:hint="cs"/>
                <w:sz w:val="24"/>
                <w:szCs w:val="28"/>
                <w:rtl/>
              </w:rPr>
            </w:pPr>
            <w:r w:rsidRPr="00D7584F">
              <w:rPr>
                <w:rFonts w:ascii="Calibri" w:eastAsia="Calibri" w:hAnsi="Calibri" w:cs="Arial" w:hint="cs"/>
                <w:sz w:val="24"/>
                <w:szCs w:val="28"/>
                <w:rtl/>
              </w:rPr>
              <w:t>معاون عميد للشؤون الادارية / كلية الصيدلة / جامعة الموصل</w:t>
            </w:r>
          </w:p>
        </w:tc>
        <w:tc>
          <w:tcPr>
            <w:tcW w:w="1560" w:type="dxa"/>
          </w:tcPr>
          <w:p w:rsidR="00707F88" w:rsidRDefault="00D7584F" w:rsidP="008E779A">
            <w:pPr>
              <w:jc w:val="center"/>
              <w:rPr>
                <w:rFonts w:ascii="Calibri" w:eastAsia="Calibri" w:hAnsi="Calibri" w:cs="Arial"/>
                <w:sz w:val="24"/>
                <w:szCs w:val="28"/>
              </w:rPr>
            </w:pPr>
            <w:r>
              <w:rPr>
                <w:rFonts w:hint="cs"/>
                <w:sz w:val="24"/>
                <w:szCs w:val="28"/>
                <w:rtl/>
              </w:rPr>
              <w:t>2017</w:t>
            </w:r>
          </w:p>
        </w:tc>
        <w:tc>
          <w:tcPr>
            <w:tcW w:w="1242" w:type="dxa"/>
          </w:tcPr>
          <w:p w:rsidR="00707F88" w:rsidRPr="00D7584F" w:rsidRDefault="00D7584F" w:rsidP="008E779A">
            <w:pPr>
              <w:bidi w:val="0"/>
              <w:rPr>
                <w:sz w:val="24"/>
                <w:szCs w:val="28"/>
              </w:rPr>
            </w:pPr>
            <w:r w:rsidRPr="00D7584F">
              <w:rPr>
                <w:rFonts w:hint="cs"/>
                <w:sz w:val="24"/>
                <w:szCs w:val="28"/>
                <w:rtl/>
              </w:rPr>
              <w:t>لغاية الان</w:t>
            </w:r>
          </w:p>
        </w:tc>
      </w:tr>
    </w:tbl>
    <w:p w:rsidR="00D7584F" w:rsidRDefault="00D7584F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7584F" w:rsidRDefault="00D7584F">
      <w:pPr>
        <w:bidi w:val="0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  <w:br w:type="page"/>
      </w:r>
    </w:p>
    <w:p w:rsidR="00D92359" w:rsidRDefault="00D92359" w:rsidP="00804D1C">
      <w:pPr>
        <w:rPr>
          <w:rFonts w:cs="DecoType Naskh Swashes"/>
          <w:b/>
          <w:bCs/>
          <w:color w:val="FF0000"/>
          <w:sz w:val="44"/>
          <w:szCs w:val="44"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الانشطة العلمية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436"/>
        <w:gridCol w:w="2303"/>
        <w:gridCol w:w="1719"/>
        <w:gridCol w:w="1997"/>
        <w:gridCol w:w="2067"/>
      </w:tblGrid>
      <w:tr w:rsidR="006A39A9" w:rsidRPr="00937AEF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6A39A9" w:rsidRPr="00937AEF" w:rsidRDefault="006A39A9" w:rsidP="008E779A">
            <w:pPr>
              <w:pStyle w:val="Heading7"/>
              <w:spacing w:before="0" w:line="240" w:lineRule="auto"/>
              <w:rPr>
                <w:rFonts w:cs="Simplified Arabic" w:hint="cs"/>
                <w:b/>
                <w:bCs/>
                <w:rtl/>
                <w:lang w:bidi="ar-IQ"/>
              </w:rPr>
            </w:pPr>
            <w:r w:rsidRPr="00937AEF">
              <w:rPr>
                <w:rFonts w:cs="Simplified Arabic"/>
                <w:b/>
                <w:bCs/>
                <w:rtl/>
              </w:rPr>
              <w:t>ت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6A39A9" w:rsidRPr="00937AEF" w:rsidRDefault="006A39A9" w:rsidP="008E779A">
            <w:pPr>
              <w:pStyle w:val="Heading1"/>
              <w:spacing w:before="0" w:line="240" w:lineRule="auto"/>
              <w:rPr>
                <w:rFonts w:cs="Simplified Arabic"/>
                <w:b w:val="0"/>
                <w:bCs w:val="0"/>
                <w:sz w:val="22"/>
                <w:szCs w:val="22"/>
              </w:rPr>
            </w:pPr>
            <w:r w:rsidRPr="00937AEF">
              <w:rPr>
                <w:rFonts w:cs="Simplified Arabic"/>
                <w:b w:val="0"/>
                <w:bCs w:val="0"/>
                <w:sz w:val="22"/>
                <w:szCs w:val="22"/>
                <w:rtl/>
              </w:rPr>
              <w:t>عنوان البحث</w:t>
            </w:r>
          </w:p>
        </w:tc>
        <w:tc>
          <w:tcPr>
            <w:tcW w:w="1006" w:type="pct"/>
            <w:shd w:val="clear" w:color="auto" w:fill="FFFFFF" w:themeFill="background1"/>
            <w:vAlign w:val="center"/>
          </w:tcPr>
          <w:p w:rsidR="006A39A9" w:rsidRPr="00937AEF" w:rsidRDefault="006A39A9" w:rsidP="008E779A">
            <w:pPr>
              <w:pStyle w:val="Heading1"/>
              <w:spacing w:before="0" w:line="240" w:lineRule="auto"/>
              <w:rPr>
                <w:rFonts w:cs="Simplified Arabic"/>
                <w:b w:val="0"/>
                <w:bCs w:val="0"/>
                <w:sz w:val="22"/>
                <w:szCs w:val="22"/>
                <w:rtl/>
              </w:rPr>
            </w:pPr>
            <w:r w:rsidRPr="00937AEF">
              <w:rPr>
                <w:rFonts w:cs="Simplified Arabic"/>
                <w:b w:val="0"/>
                <w:bCs w:val="0"/>
                <w:sz w:val="22"/>
                <w:szCs w:val="22"/>
                <w:rtl/>
              </w:rPr>
              <w:t>الباحثين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6A39A9" w:rsidRPr="00937AEF" w:rsidRDefault="006A39A9" w:rsidP="008E779A">
            <w:pPr>
              <w:pStyle w:val="Heading1"/>
              <w:spacing w:before="0" w:line="240" w:lineRule="auto"/>
              <w:rPr>
                <w:rFonts w:cs="Simplified Arabic"/>
                <w:b w:val="0"/>
                <w:bCs w:val="0"/>
                <w:sz w:val="22"/>
                <w:szCs w:val="22"/>
                <w:rtl/>
              </w:rPr>
            </w:pPr>
            <w:r w:rsidRPr="00937AEF">
              <w:rPr>
                <w:rFonts w:cs="Simplified Arabic"/>
                <w:b w:val="0"/>
                <w:bCs w:val="0"/>
                <w:sz w:val="22"/>
                <w:szCs w:val="22"/>
                <w:rtl/>
              </w:rPr>
              <w:t>جهة النشر</w:t>
            </w:r>
          </w:p>
        </w:tc>
        <w:tc>
          <w:tcPr>
            <w:tcW w:w="1210" w:type="pct"/>
            <w:shd w:val="clear" w:color="auto" w:fill="FFFFFF" w:themeFill="background1"/>
            <w:vAlign w:val="center"/>
          </w:tcPr>
          <w:p w:rsidR="006A39A9" w:rsidRPr="00937AEF" w:rsidRDefault="006A39A9" w:rsidP="008E779A">
            <w:pPr>
              <w:pStyle w:val="Heading1"/>
              <w:spacing w:before="0" w:line="240" w:lineRule="auto"/>
              <w:rPr>
                <w:rFonts w:cs="Simplified Arabic"/>
                <w:b w:val="0"/>
                <w:bCs w:val="0"/>
                <w:sz w:val="22"/>
                <w:szCs w:val="22"/>
                <w:rtl/>
              </w:rPr>
            </w:pPr>
            <w:r w:rsidRPr="00937AEF">
              <w:rPr>
                <w:rFonts w:cs="Simplified Arabic"/>
                <w:b w:val="0"/>
                <w:bCs w:val="0"/>
                <w:sz w:val="22"/>
                <w:szCs w:val="22"/>
                <w:rtl/>
              </w:rPr>
              <w:t>التاريخ</w:t>
            </w:r>
          </w:p>
        </w:tc>
      </w:tr>
      <w:tr w:rsidR="006A39A9" w:rsidRPr="00937AEF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tl/>
              </w:rPr>
            </w:pPr>
            <w:r w:rsidRPr="00937AEF">
              <w:rPr>
                <w:rtl/>
              </w:rPr>
              <w:t>1</w:t>
            </w:r>
          </w:p>
        </w:tc>
        <w:tc>
          <w:tcPr>
            <w:tcW w:w="1348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rPr>
                <w:rFonts w:cs="Times New Roman"/>
              </w:rPr>
            </w:pPr>
            <w:r w:rsidRPr="00937AEF">
              <w:rPr>
                <w:rFonts w:cs="Times New Roman"/>
              </w:rPr>
              <w:t>Biochemical bone profile in women with osteomalacia in Mosul</w:t>
            </w:r>
          </w:p>
        </w:tc>
        <w:tc>
          <w:tcPr>
            <w:tcW w:w="1006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rPr>
                <w:rFonts w:cs="Times New Roman"/>
              </w:rPr>
            </w:pPr>
            <w:r w:rsidRPr="00937AEF">
              <w:rPr>
                <w:rFonts w:cs="Times New Roman"/>
                <w:b/>
                <w:bCs/>
              </w:rPr>
              <w:t>Harith Kh. Al-Qazaz</w:t>
            </w:r>
            <w:r w:rsidRPr="00937AEF">
              <w:rPr>
                <w:rFonts w:cs="Times New Roman"/>
              </w:rPr>
              <w:t>, Faris A. Ahmed.</w:t>
            </w:r>
          </w:p>
        </w:tc>
        <w:tc>
          <w:tcPr>
            <w:tcW w:w="1169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rPr>
                <w:rFonts w:cs="Times New Roman"/>
                <w:i/>
                <w:iCs/>
              </w:rPr>
            </w:pPr>
            <w:r w:rsidRPr="00937AEF">
              <w:rPr>
                <w:rFonts w:cs="Times New Roman"/>
                <w:i/>
                <w:iCs/>
              </w:rPr>
              <w:t>Ann.Coll.Med.Mosul</w:t>
            </w:r>
          </w:p>
        </w:tc>
        <w:tc>
          <w:tcPr>
            <w:tcW w:w="1210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rPr>
                <w:rFonts w:cs="Times New Roman"/>
              </w:rPr>
            </w:pPr>
            <w:r w:rsidRPr="00937AEF">
              <w:rPr>
                <w:rFonts w:cs="Times New Roman"/>
              </w:rPr>
              <w:t>2004 ;30(1):36-40</w:t>
            </w:r>
          </w:p>
        </w:tc>
      </w:tr>
      <w:tr w:rsidR="006A39A9" w:rsidRPr="00937AEF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tl/>
              </w:rPr>
            </w:pPr>
            <w:r w:rsidRPr="00937AEF">
              <w:t>2</w:t>
            </w:r>
          </w:p>
        </w:tc>
        <w:tc>
          <w:tcPr>
            <w:tcW w:w="1348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rPr>
                <w:rFonts w:cs="Times New Roman"/>
              </w:rPr>
            </w:pPr>
            <w:r w:rsidRPr="00937AEF">
              <w:rPr>
                <w:rFonts w:cs="Times New Roman"/>
              </w:rPr>
              <w:t>Oral treatment of vitamin D for osteomalacic women in Mosul.</w:t>
            </w:r>
          </w:p>
        </w:tc>
        <w:tc>
          <w:tcPr>
            <w:tcW w:w="1006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rPr>
                <w:rFonts w:cs="Times New Roman"/>
              </w:rPr>
            </w:pPr>
            <w:r w:rsidRPr="00937AEF">
              <w:rPr>
                <w:rFonts w:cs="Times New Roman"/>
                <w:b/>
                <w:bCs/>
              </w:rPr>
              <w:t>Harith Kh. Al-Qazaz</w:t>
            </w:r>
            <w:r w:rsidRPr="00937AEF">
              <w:rPr>
                <w:rFonts w:cs="Times New Roman"/>
              </w:rPr>
              <w:t>, Faris A. Ahmed.</w:t>
            </w:r>
          </w:p>
        </w:tc>
        <w:tc>
          <w:tcPr>
            <w:tcW w:w="1169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rPr>
                <w:rFonts w:cs="Times New Roman"/>
                <w:i/>
                <w:iCs/>
              </w:rPr>
            </w:pPr>
            <w:r w:rsidRPr="00937AEF">
              <w:rPr>
                <w:rFonts w:cs="Times New Roman"/>
                <w:i/>
                <w:iCs/>
              </w:rPr>
              <w:t>Iraqi journal of pharmacy</w:t>
            </w:r>
          </w:p>
        </w:tc>
        <w:tc>
          <w:tcPr>
            <w:tcW w:w="1210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rPr>
                <w:rFonts w:cs="Times New Roman"/>
              </w:rPr>
            </w:pPr>
            <w:r w:rsidRPr="00937AEF">
              <w:rPr>
                <w:rFonts w:cs="Times New Roman"/>
              </w:rPr>
              <w:t>2004 Vol 4, 27-30.</w:t>
            </w:r>
          </w:p>
        </w:tc>
      </w:tr>
      <w:tr w:rsidR="006A39A9" w:rsidRPr="00937AEF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tl/>
              </w:rPr>
            </w:pPr>
            <w:r w:rsidRPr="00937AEF">
              <w:t>3</w:t>
            </w:r>
          </w:p>
        </w:tc>
        <w:tc>
          <w:tcPr>
            <w:tcW w:w="1348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>The 14-item Michigan Diabetes Knowledge Test: translation and validation study of the Malaysian version.</w:t>
            </w:r>
          </w:p>
        </w:tc>
        <w:tc>
          <w:tcPr>
            <w:tcW w:w="1006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  <w:b/>
                <w:bCs/>
              </w:rPr>
              <w:t>Al-Qazaz, H.,</w:t>
            </w:r>
            <w:r w:rsidRPr="00937AEF">
              <w:rPr>
                <w:rFonts w:cs="Times New Roman"/>
              </w:rPr>
              <w:t xml:space="preserve"> Hassali, M., Shafie, A., Sulaiman, S. &amp; Sundram, S.</w:t>
            </w:r>
          </w:p>
        </w:tc>
        <w:tc>
          <w:tcPr>
            <w:tcW w:w="1169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  <w:i/>
                <w:iCs/>
              </w:rPr>
            </w:pPr>
            <w:r w:rsidRPr="00937AEF">
              <w:rPr>
                <w:rFonts w:cs="Times New Roman"/>
                <w:i/>
                <w:iCs/>
              </w:rPr>
              <w:t>Practical Diabetes International</w:t>
            </w:r>
          </w:p>
        </w:tc>
        <w:tc>
          <w:tcPr>
            <w:tcW w:w="1210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>2010. 27, 238-241a</w:t>
            </w:r>
          </w:p>
        </w:tc>
      </w:tr>
      <w:tr w:rsidR="006A39A9" w:rsidRPr="00937AEF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tl/>
              </w:rPr>
            </w:pPr>
            <w:r w:rsidRPr="00937AEF">
              <w:t>4</w:t>
            </w:r>
          </w:p>
        </w:tc>
        <w:tc>
          <w:tcPr>
            <w:tcW w:w="1348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 xml:space="preserve">The eight-item Morisky Medication Adherence Scale MMAS: Translation and validation of the Malaysian version. </w:t>
            </w:r>
          </w:p>
        </w:tc>
        <w:tc>
          <w:tcPr>
            <w:tcW w:w="1006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  <w:b/>
                <w:bCs/>
              </w:rPr>
              <w:t>Al-Qazaz, H.,</w:t>
            </w:r>
            <w:r w:rsidRPr="00937AEF">
              <w:rPr>
                <w:rFonts w:cs="Times New Roman"/>
              </w:rPr>
              <w:t xml:space="preserve"> Hassali, M., Shafie, A., Sulaiman, S., Sundram, S. &amp; Morisky, D.</w:t>
            </w:r>
          </w:p>
        </w:tc>
        <w:tc>
          <w:tcPr>
            <w:tcW w:w="1169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  <w:i/>
                <w:iCs/>
              </w:rPr>
            </w:pPr>
            <w:r w:rsidRPr="00937AEF">
              <w:rPr>
                <w:rFonts w:cs="Times New Roman"/>
                <w:i/>
                <w:iCs/>
              </w:rPr>
              <w:t>Diabetes research and clinical practice.</w:t>
            </w:r>
          </w:p>
        </w:tc>
        <w:tc>
          <w:tcPr>
            <w:tcW w:w="1210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>2010; 90: 216-221.</w:t>
            </w:r>
          </w:p>
        </w:tc>
      </w:tr>
      <w:tr w:rsidR="006A39A9" w:rsidRPr="00937AEF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tl/>
              </w:rPr>
            </w:pPr>
            <w:r w:rsidRPr="00937AEF">
              <w:t>5</w:t>
            </w:r>
          </w:p>
        </w:tc>
        <w:tc>
          <w:tcPr>
            <w:tcW w:w="1348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>Translation and validation of Michigan diabetes knowledge scale into Malaysian version.</w:t>
            </w:r>
          </w:p>
        </w:tc>
        <w:tc>
          <w:tcPr>
            <w:tcW w:w="1006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  <w:b/>
                <w:bCs/>
              </w:rPr>
              <w:t>Al-Qazaz, H. K.,</w:t>
            </w:r>
            <w:r w:rsidRPr="00937AEF">
              <w:rPr>
                <w:rFonts w:cs="Times New Roman"/>
              </w:rPr>
              <w:t xml:space="preserve"> Hassali, M. A., Shafie, A. A., Sulaiman, S. A. &amp; Sundram, S.</w:t>
            </w:r>
          </w:p>
        </w:tc>
        <w:tc>
          <w:tcPr>
            <w:tcW w:w="1169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  <w:i/>
                <w:iCs/>
              </w:rPr>
            </w:pPr>
            <w:r w:rsidRPr="00937AEF">
              <w:rPr>
                <w:rFonts w:cs="Times New Roman"/>
                <w:i/>
                <w:iCs/>
              </w:rPr>
              <w:t>Value in Health</w:t>
            </w:r>
          </w:p>
        </w:tc>
        <w:tc>
          <w:tcPr>
            <w:tcW w:w="1210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>2010; 13, A507.</w:t>
            </w:r>
          </w:p>
        </w:tc>
      </w:tr>
      <w:tr w:rsidR="006A39A9" w:rsidRPr="00937AEF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tl/>
              </w:rPr>
            </w:pPr>
            <w:r w:rsidRPr="00937AEF">
              <w:t>6</w:t>
            </w:r>
          </w:p>
        </w:tc>
        <w:tc>
          <w:tcPr>
            <w:tcW w:w="1348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>The 8-item Morisky medication adherence scale MMAS: translation and validation study of the Malaysian version.</w:t>
            </w:r>
          </w:p>
        </w:tc>
        <w:tc>
          <w:tcPr>
            <w:tcW w:w="1006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  <w:b/>
                <w:bCs/>
              </w:rPr>
              <w:t>Al-Qazaz, H. K.,</w:t>
            </w:r>
            <w:r w:rsidRPr="00937AEF">
              <w:rPr>
                <w:rFonts w:cs="Times New Roman"/>
              </w:rPr>
              <w:t xml:space="preserve"> Hassali, M. A., Shafie, A. A., Sulaiman, S. A., Sundram, S. &amp; Morisky, D.E</w:t>
            </w:r>
          </w:p>
        </w:tc>
        <w:tc>
          <w:tcPr>
            <w:tcW w:w="1169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  <w:i/>
                <w:iCs/>
              </w:rPr>
            </w:pPr>
            <w:r w:rsidRPr="00937AEF">
              <w:rPr>
                <w:rFonts w:cs="Times New Roman"/>
                <w:i/>
                <w:iCs/>
              </w:rPr>
              <w:t>Value in Health</w:t>
            </w:r>
          </w:p>
        </w:tc>
        <w:tc>
          <w:tcPr>
            <w:tcW w:w="1210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>2010; 13, A296</w:t>
            </w:r>
          </w:p>
        </w:tc>
      </w:tr>
      <w:tr w:rsidR="006A39A9" w:rsidRPr="00937AEF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tl/>
              </w:rPr>
            </w:pPr>
            <w:r w:rsidRPr="00937AEF">
              <w:t>7</w:t>
            </w:r>
          </w:p>
        </w:tc>
        <w:tc>
          <w:tcPr>
            <w:tcW w:w="1348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>Use of 8-item Morisky medication adherence scale for the assessment of medication adherence in type 2 diabetes mellitus.</w:t>
            </w:r>
          </w:p>
        </w:tc>
        <w:tc>
          <w:tcPr>
            <w:tcW w:w="1006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  <w:b/>
                <w:bCs/>
              </w:rPr>
              <w:t>Al-Qazaz, H. K.,</w:t>
            </w:r>
            <w:r w:rsidRPr="00937AEF">
              <w:rPr>
                <w:rFonts w:cs="Times New Roman"/>
              </w:rPr>
              <w:t xml:space="preserve"> Sulaiman, S. A., Hassali, M. A., Shafie, A. A., Sundram, S. &amp; Morisky, D. E.</w:t>
            </w:r>
          </w:p>
        </w:tc>
        <w:tc>
          <w:tcPr>
            <w:tcW w:w="1169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  <w:i/>
                <w:iCs/>
              </w:rPr>
            </w:pPr>
            <w:r w:rsidRPr="00937AEF">
              <w:rPr>
                <w:rFonts w:cs="Times New Roman"/>
                <w:i/>
                <w:iCs/>
              </w:rPr>
              <w:t>Value in Health</w:t>
            </w:r>
          </w:p>
        </w:tc>
        <w:tc>
          <w:tcPr>
            <w:tcW w:w="1210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>2010; 13, A527</w:t>
            </w:r>
          </w:p>
        </w:tc>
      </w:tr>
      <w:tr w:rsidR="006A39A9" w:rsidRPr="00937AEF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tl/>
              </w:rPr>
            </w:pPr>
            <w:r w:rsidRPr="00937AEF">
              <w:t>8</w:t>
            </w:r>
          </w:p>
        </w:tc>
        <w:tc>
          <w:tcPr>
            <w:tcW w:w="1348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rPr>
                <w:rFonts w:cs="Times New Roman"/>
              </w:rPr>
            </w:pPr>
            <w:r w:rsidRPr="00937AEF">
              <w:rPr>
                <w:rFonts w:eastAsia="+mn-ea" w:cs="Times New Roman"/>
                <w:lang w:val="en-GB"/>
              </w:rPr>
              <w:t xml:space="preserve">Perception and knowledge of patients with type 2 diabetes in Malaysia about their disease and medication: a qualitative study. </w:t>
            </w:r>
          </w:p>
        </w:tc>
        <w:tc>
          <w:tcPr>
            <w:tcW w:w="1006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rPr>
                <w:rFonts w:cs="Times New Roman"/>
              </w:rPr>
            </w:pPr>
            <w:r w:rsidRPr="00937AEF">
              <w:rPr>
                <w:rFonts w:cs="Times New Roman"/>
                <w:b/>
                <w:bCs/>
              </w:rPr>
              <w:t>Al-Qazaz</w:t>
            </w:r>
            <w:r w:rsidRPr="00937AEF">
              <w:rPr>
                <w:rFonts w:cs="Times New Roman"/>
                <w:b/>
                <w:bCs/>
                <w:lang w:val="en-GB"/>
              </w:rPr>
              <w:t xml:space="preserve"> HK</w:t>
            </w:r>
            <w:r w:rsidRPr="00937AEF">
              <w:rPr>
                <w:rFonts w:cs="Times New Roman"/>
                <w:lang w:val="en-GB"/>
              </w:rPr>
              <w:t>, Hassali MA, Shafie AA, Sulaiman SAS, Sundram S.</w:t>
            </w:r>
          </w:p>
        </w:tc>
        <w:tc>
          <w:tcPr>
            <w:tcW w:w="1169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rPr>
                <w:rFonts w:cs="Times New Roman"/>
                <w:i/>
                <w:iCs/>
              </w:rPr>
            </w:pPr>
            <w:r w:rsidRPr="00937AEF">
              <w:rPr>
                <w:rFonts w:cs="Times New Roman"/>
                <w:i/>
                <w:iCs/>
              </w:rPr>
              <w:t>Res Social Adm Pharm</w:t>
            </w:r>
          </w:p>
        </w:tc>
        <w:tc>
          <w:tcPr>
            <w:tcW w:w="1210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rPr>
                <w:rFonts w:cs="Times New Roman"/>
              </w:rPr>
            </w:pPr>
            <w:r w:rsidRPr="00937AEF">
              <w:rPr>
                <w:rFonts w:cs="Times New Roman"/>
              </w:rPr>
              <w:t>2011. 7, 180-191.</w:t>
            </w:r>
          </w:p>
        </w:tc>
      </w:tr>
      <w:tr w:rsidR="006A39A9" w:rsidRPr="00937AEF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tl/>
              </w:rPr>
            </w:pPr>
            <w:r w:rsidRPr="00937AEF">
              <w:t>9</w:t>
            </w:r>
          </w:p>
        </w:tc>
        <w:tc>
          <w:tcPr>
            <w:tcW w:w="1348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 xml:space="preserve">Self medication: assessment of status, practices and </w:t>
            </w:r>
            <w:r w:rsidRPr="00937AEF">
              <w:rPr>
                <w:rFonts w:cs="Times New Roman"/>
              </w:rPr>
              <w:lastRenderedPageBreak/>
              <w:t xml:space="preserve">perception. </w:t>
            </w:r>
          </w:p>
        </w:tc>
        <w:tc>
          <w:tcPr>
            <w:tcW w:w="1006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lastRenderedPageBreak/>
              <w:t xml:space="preserve">Saleem F, Azhar S, </w:t>
            </w:r>
            <w:r w:rsidRPr="00937AEF">
              <w:rPr>
                <w:rFonts w:cs="Times New Roman"/>
                <w:b/>
                <w:bCs/>
              </w:rPr>
              <w:t>Al-Qazaz HK,</w:t>
            </w:r>
            <w:r w:rsidRPr="00937AEF">
              <w:rPr>
                <w:rFonts w:cs="Times New Roman"/>
              </w:rPr>
              <w:t xml:space="preserve"> Ahmad N, Atif </w:t>
            </w:r>
            <w:r w:rsidRPr="00937AEF">
              <w:rPr>
                <w:rFonts w:cs="Times New Roman"/>
              </w:rPr>
              <w:lastRenderedPageBreak/>
              <w:t>M, Haq N, Iqbal Q, Asif M.</w:t>
            </w:r>
          </w:p>
        </w:tc>
        <w:tc>
          <w:tcPr>
            <w:tcW w:w="1169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  <w:i/>
                <w:iCs/>
              </w:rPr>
            </w:pPr>
            <w:r w:rsidRPr="00937AEF">
              <w:rPr>
                <w:rFonts w:cs="Times New Roman"/>
                <w:i/>
                <w:iCs/>
              </w:rPr>
              <w:lastRenderedPageBreak/>
              <w:t>Value in Health</w:t>
            </w:r>
          </w:p>
        </w:tc>
        <w:tc>
          <w:tcPr>
            <w:tcW w:w="1210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>2011; 14,PHP31.</w:t>
            </w:r>
          </w:p>
        </w:tc>
      </w:tr>
      <w:tr w:rsidR="006A39A9" w:rsidRPr="00937AEF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tl/>
              </w:rPr>
            </w:pPr>
            <w:r w:rsidRPr="00937AEF">
              <w:lastRenderedPageBreak/>
              <w:t>10</w:t>
            </w:r>
          </w:p>
        </w:tc>
        <w:tc>
          <w:tcPr>
            <w:tcW w:w="1348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 xml:space="preserve">Status of pharmacist at community level: an exploratory study in Quetta, Pakistan. </w:t>
            </w:r>
            <w:r w:rsidRPr="00937AEF">
              <w:rPr>
                <w:rFonts w:cs="Times New Roman"/>
                <w:i/>
                <w:iCs/>
              </w:rPr>
              <w:t>Value in Health</w:t>
            </w:r>
            <w:r w:rsidRPr="00937AEF">
              <w:rPr>
                <w:rFonts w:cs="Times New Roman"/>
              </w:rPr>
              <w:t>, 14, PHP48.</w:t>
            </w:r>
          </w:p>
        </w:tc>
        <w:tc>
          <w:tcPr>
            <w:tcW w:w="1006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 xml:space="preserve">Saleem F, </w:t>
            </w:r>
            <w:r w:rsidRPr="00937AEF">
              <w:rPr>
                <w:rFonts w:cs="Times New Roman"/>
                <w:b/>
                <w:bCs/>
              </w:rPr>
              <w:t>Al-Qazaz HK,</w:t>
            </w:r>
            <w:r w:rsidRPr="00937AEF">
              <w:rPr>
                <w:rFonts w:cs="Times New Roman"/>
              </w:rPr>
              <w:t xml:space="preserve"> Azhar S, Ahmad N, Atif M, Haq N, Asif M, Iqbal Q.</w:t>
            </w:r>
          </w:p>
        </w:tc>
        <w:tc>
          <w:tcPr>
            <w:tcW w:w="1169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  <w:i/>
                <w:iCs/>
              </w:rPr>
            </w:pPr>
            <w:r w:rsidRPr="00937AEF">
              <w:rPr>
                <w:rFonts w:cs="Times New Roman"/>
                <w:i/>
                <w:iCs/>
              </w:rPr>
              <w:t>Value in Health</w:t>
            </w:r>
          </w:p>
        </w:tc>
        <w:tc>
          <w:tcPr>
            <w:tcW w:w="1210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>2011; 14,PHP48</w:t>
            </w:r>
          </w:p>
        </w:tc>
      </w:tr>
      <w:tr w:rsidR="006A39A9" w:rsidRPr="00937AEF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tl/>
              </w:rPr>
            </w:pPr>
            <w:r w:rsidRPr="00937AEF">
              <w:t>11</w:t>
            </w:r>
          </w:p>
        </w:tc>
        <w:tc>
          <w:tcPr>
            <w:tcW w:w="1348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>Does diabetes medication adherence alone influences optimum glycemic control? Results from cross sectional study on diabetic patients in Malaysia.</w:t>
            </w:r>
          </w:p>
        </w:tc>
        <w:tc>
          <w:tcPr>
            <w:tcW w:w="1006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  <w:b/>
                <w:bCs/>
              </w:rPr>
              <w:t>H.K. Al-Qazaz,</w:t>
            </w:r>
            <w:r w:rsidRPr="00937AEF">
              <w:rPr>
                <w:rFonts w:cs="Times New Roman"/>
              </w:rPr>
              <w:t xml:space="preserve"> S.A.S. Sulaiman, M.A. Hassali, A.A. Shafie, F. Saleem and Sandrum S.</w:t>
            </w:r>
          </w:p>
        </w:tc>
        <w:tc>
          <w:tcPr>
            <w:tcW w:w="1169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  <w:i/>
                <w:iCs/>
              </w:rPr>
            </w:pPr>
            <w:r w:rsidRPr="00937AEF">
              <w:rPr>
                <w:rFonts w:cs="Times New Roman"/>
                <w:i/>
                <w:iCs/>
              </w:rPr>
              <w:t>International Journal of Pharmacy Practice</w:t>
            </w:r>
          </w:p>
        </w:tc>
        <w:tc>
          <w:tcPr>
            <w:tcW w:w="1210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>2011; Supp (1): 7-9.</w:t>
            </w:r>
          </w:p>
        </w:tc>
      </w:tr>
      <w:tr w:rsidR="006A39A9" w:rsidRPr="00937AEF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tl/>
              </w:rPr>
            </w:pPr>
            <w:r w:rsidRPr="00937AEF">
              <w:t>12</w:t>
            </w:r>
          </w:p>
        </w:tc>
        <w:tc>
          <w:tcPr>
            <w:tcW w:w="1348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>Evaluation of pharmacoepidemiology course for undergraduate program in Malaysia.</w:t>
            </w:r>
          </w:p>
        </w:tc>
        <w:tc>
          <w:tcPr>
            <w:tcW w:w="1006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 xml:space="preserve">Shafie AA, Hassali MA, Saleem F, </w:t>
            </w:r>
            <w:r w:rsidRPr="00937AEF">
              <w:rPr>
                <w:rFonts w:cs="Times New Roman"/>
                <w:b/>
                <w:bCs/>
              </w:rPr>
              <w:t>Al-Qazaz HK.</w:t>
            </w:r>
          </w:p>
        </w:tc>
        <w:tc>
          <w:tcPr>
            <w:tcW w:w="1169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  <w:i/>
                <w:iCs/>
              </w:rPr>
            </w:pPr>
            <w:r w:rsidRPr="00937AEF">
              <w:rPr>
                <w:rFonts w:cs="Times New Roman"/>
                <w:i/>
                <w:iCs/>
              </w:rPr>
              <w:t>International Journal of Pharmacy Teaching &amp; Practices</w:t>
            </w:r>
          </w:p>
        </w:tc>
        <w:tc>
          <w:tcPr>
            <w:tcW w:w="1210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>2011;2(2):80-83</w:t>
            </w:r>
          </w:p>
        </w:tc>
      </w:tr>
      <w:tr w:rsidR="006A39A9" w:rsidRPr="00937AEF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tl/>
              </w:rPr>
            </w:pPr>
            <w:r w:rsidRPr="00937AEF">
              <w:t>13</w:t>
            </w:r>
          </w:p>
        </w:tc>
        <w:tc>
          <w:tcPr>
            <w:tcW w:w="1348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 xml:space="preserve">Self-medication practices among adult population attending community pharmacies in Malaysia: an exploratory study. </w:t>
            </w:r>
          </w:p>
        </w:tc>
        <w:tc>
          <w:tcPr>
            <w:tcW w:w="1006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hyperlink r:id="rId7" w:history="1">
              <w:r w:rsidRPr="00937AEF">
                <w:rPr>
                  <w:rStyle w:val="Hyperlink"/>
                  <w:rFonts w:cs="Times New Roman"/>
                </w:rPr>
                <w:t>Hassali MA</w:t>
              </w:r>
            </w:hyperlink>
            <w:r w:rsidRPr="00937AEF">
              <w:rPr>
                <w:rFonts w:cs="Times New Roman"/>
              </w:rPr>
              <w:t xml:space="preserve">, </w:t>
            </w:r>
            <w:hyperlink r:id="rId8" w:history="1">
              <w:r w:rsidRPr="00937AEF">
                <w:rPr>
                  <w:rStyle w:val="Hyperlink"/>
                  <w:rFonts w:cs="Times New Roman"/>
                </w:rPr>
                <w:t>Shafie AA</w:t>
              </w:r>
            </w:hyperlink>
            <w:r w:rsidRPr="00937AEF">
              <w:rPr>
                <w:rFonts w:cs="Times New Roman"/>
              </w:rPr>
              <w:t xml:space="preserve">, </w:t>
            </w:r>
            <w:hyperlink r:id="rId9" w:history="1">
              <w:r w:rsidRPr="00937AEF">
                <w:rPr>
                  <w:rStyle w:val="Hyperlink"/>
                  <w:rFonts w:cs="Times New Roman"/>
                  <w:b/>
                  <w:bCs/>
                </w:rPr>
                <w:t>Al-Qazaz H</w:t>
              </w:r>
            </w:hyperlink>
            <w:r w:rsidRPr="00937AEF">
              <w:rPr>
                <w:rFonts w:cs="Times New Roman"/>
                <w:b/>
                <w:bCs/>
              </w:rPr>
              <w:t xml:space="preserve">, </w:t>
            </w:r>
            <w:hyperlink r:id="rId10" w:history="1">
              <w:r w:rsidRPr="00937AEF">
                <w:rPr>
                  <w:rStyle w:val="Hyperlink"/>
                  <w:rFonts w:cs="Times New Roman"/>
                </w:rPr>
                <w:t>Tambyappa J</w:t>
              </w:r>
            </w:hyperlink>
            <w:r w:rsidRPr="00937AEF">
              <w:rPr>
                <w:rFonts w:cs="Times New Roman"/>
              </w:rPr>
              <w:t xml:space="preserve">, </w:t>
            </w:r>
            <w:hyperlink r:id="rId11" w:history="1">
              <w:r w:rsidRPr="00937AEF">
                <w:rPr>
                  <w:rStyle w:val="Hyperlink"/>
                  <w:rFonts w:cs="Times New Roman"/>
                </w:rPr>
                <w:t>Palaian S</w:t>
              </w:r>
            </w:hyperlink>
            <w:r w:rsidRPr="00937AEF">
              <w:rPr>
                <w:rFonts w:cs="Times New Roman"/>
              </w:rPr>
              <w:t xml:space="preserve">, </w:t>
            </w:r>
            <w:hyperlink r:id="rId12" w:history="1">
              <w:r w:rsidRPr="00937AEF">
                <w:rPr>
                  <w:rStyle w:val="Hyperlink"/>
                  <w:rFonts w:cs="Times New Roman"/>
                </w:rPr>
                <w:t>Hariraj V</w:t>
              </w:r>
            </w:hyperlink>
            <w:r w:rsidRPr="00937AEF">
              <w:rPr>
                <w:rFonts w:cs="Times New Roman"/>
              </w:rPr>
              <w:t>.</w:t>
            </w:r>
          </w:p>
        </w:tc>
        <w:tc>
          <w:tcPr>
            <w:tcW w:w="1169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  <w:i/>
                <w:iCs/>
              </w:rPr>
            </w:pPr>
            <w:r w:rsidRPr="00937AEF">
              <w:rPr>
                <w:rFonts w:cs="Times New Roman"/>
                <w:i/>
                <w:iCs/>
              </w:rPr>
              <w:t>International Journal of Clinical Pharmacy.</w:t>
            </w:r>
          </w:p>
        </w:tc>
        <w:tc>
          <w:tcPr>
            <w:tcW w:w="1210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>2011 Oct;33(5):794-9.</w:t>
            </w:r>
          </w:p>
        </w:tc>
      </w:tr>
      <w:tr w:rsidR="006A39A9" w:rsidRPr="00937AEF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tl/>
              </w:rPr>
            </w:pPr>
            <w:r w:rsidRPr="00937AEF">
              <w:t>14</w:t>
            </w:r>
          </w:p>
        </w:tc>
        <w:tc>
          <w:tcPr>
            <w:tcW w:w="1348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  <w:lang w:bidi="ar-IQ"/>
              </w:rPr>
              <w:t xml:space="preserve">Diabetes knowledge and control of glycemia among type 2 diabetes patients in Penang, Malaysia. </w:t>
            </w:r>
          </w:p>
        </w:tc>
        <w:tc>
          <w:tcPr>
            <w:tcW w:w="1006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  <w:b/>
                <w:bCs/>
              </w:rPr>
              <w:t>H.K. Al-Qazaz,</w:t>
            </w:r>
            <w:r w:rsidRPr="00937AEF">
              <w:rPr>
                <w:rFonts w:cs="Times New Roman"/>
              </w:rPr>
              <w:t xml:space="preserve"> S.A.S. Sulaiman, M.A. Hassali, A.A. Shafie, and Sandrum S.</w:t>
            </w:r>
          </w:p>
        </w:tc>
        <w:tc>
          <w:tcPr>
            <w:tcW w:w="1169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  <w:i/>
                <w:iCs/>
              </w:rPr>
            </w:pPr>
            <w:r w:rsidRPr="00937AEF">
              <w:rPr>
                <w:rFonts w:cs="Times New Roman"/>
                <w:i/>
                <w:iCs/>
                <w:lang w:bidi="ar-IQ"/>
              </w:rPr>
              <w:t>Journal of Pharmaceutical Health Services Research.</w:t>
            </w:r>
          </w:p>
        </w:tc>
        <w:tc>
          <w:tcPr>
            <w:tcW w:w="1210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>Article first published online: 16 NOV 2011. DOI: 10.1111/j.1759-8893.2011.00073.x</w:t>
            </w:r>
          </w:p>
        </w:tc>
      </w:tr>
      <w:tr w:rsidR="006A39A9" w:rsidRPr="00937AEF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tl/>
              </w:rPr>
            </w:pPr>
            <w:r w:rsidRPr="00937AEF">
              <w:t>15</w:t>
            </w:r>
          </w:p>
        </w:tc>
        <w:tc>
          <w:tcPr>
            <w:tcW w:w="1348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 xml:space="preserve">Diabetes knowledge, medication adherence and glycemic control among patients with type 2 diabetes.  </w:t>
            </w:r>
          </w:p>
        </w:tc>
        <w:tc>
          <w:tcPr>
            <w:tcW w:w="1006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  <w:b/>
                <w:bCs/>
              </w:rPr>
              <w:t>H.K. Al-Qazaz</w:t>
            </w:r>
            <w:r w:rsidRPr="00937AEF">
              <w:rPr>
                <w:rFonts w:cs="Times New Roman"/>
              </w:rPr>
              <w:t>, S.A.S. Sulaiman, M.A. Hassali, A.A. Shafie, Sandrum S., Al-Nuri R and Saleem F.</w:t>
            </w:r>
          </w:p>
        </w:tc>
        <w:tc>
          <w:tcPr>
            <w:tcW w:w="1169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  <w:i/>
                <w:iCs/>
              </w:rPr>
            </w:pPr>
            <w:r w:rsidRPr="00937AEF">
              <w:rPr>
                <w:rFonts w:cs="Times New Roman"/>
                <w:i/>
                <w:iCs/>
              </w:rPr>
              <w:t>International Journal of Clinical Pharmacy.</w:t>
            </w:r>
          </w:p>
        </w:tc>
        <w:tc>
          <w:tcPr>
            <w:tcW w:w="1210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>2011, 33: 1028-1032</w:t>
            </w:r>
          </w:p>
        </w:tc>
      </w:tr>
      <w:tr w:rsidR="006A39A9" w:rsidRPr="00937AEF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tl/>
              </w:rPr>
            </w:pPr>
            <w:r w:rsidRPr="00937AEF">
              <w:t>16</w:t>
            </w:r>
          </w:p>
        </w:tc>
        <w:tc>
          <w:tcPr>
            <w:tcW w:w="1348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 xml:space="preserve">Perceptions among General Medical Practitioners Towards Implementation Of Medication Reconciliation Program For Patients Discharged From Hospitals In Penang, Malaysia. </w:t>
            </w:r>
          </w:p>
        </w:tc>
        <w:tc>
          <w:tcPr>
            <w:tcW w:w="1006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 xml:space="preserve">Mohamed Azmi Hassali, Mahmoud Al-Haddad, Asrul Akmal Shafie, Balamurugan Tangiisuran, Fahad Saleem, Muhammad Atif, </w:t>
            </w:r>
            <w:r w:rsidRPr="00937AEF">
              <w:rPr>
                <w:rFonts w:cs="Times New Roman"/>
                <w:b/>
                <w:bCs/>
              </w:rPr>
              <w:t>Harith Al-Qazaz.</w:t>
            </w:r>
          </w:p>
        </w:tc>
        <w:tc>
          <w:tcPr>
            <w:tcW w:w="1169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  <w:i/>
                <w:iCs/>
              </w:rPr>
            </w:pPr>
            <w:r w:rsidRPr="00937AEF">
              <w:rPr>
                <w:rFonts w:cs="Times New Roman"/>
                <w:i/>
                <w:iCs/>
              </w:rPr>
              <w:t>Journal of Patient Safety.</w:t>
            </w:r>
          </w:p>
        </w:tc>
        <w:tc>
          <w:tcPr>
            <w:tcW w:w="1210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>2012</w:t>
            </w:r>
          </w:p>
        </w:tc>
      </w:tr>
      <w:tr w:rsidR="006A39A9" w:rsidRPr="00937AEF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6A39A9" w:rsidRPr="00937AEF" w:rsidRDefault="006A39A9" w:rsidP="008E779A">
            <w:pPr>
              <w:spacing w:after="0" w:line="240" w:lineRule="auto"/>
              <w:jc w:val="center"/>
            </w:pPr>
            <w:r w:rsidRPr="00937AEF">
              <w:lastRenderedPageBreak/>
              <w:t>17</w:t>
            </w:r>
          </w:p>
        </w:tc>
        <w:tc>
          <w:tcPr>
            <w:tcW w:w="1348" w:type="pct"/>
            <w:shd w:val="clear" w:color="auto" w:fill="FFFFFF" w:themeFill="background1"/>
          </w:tcPr>
          <w:p w:rsidR="006A39A9" w:rsidRPr="00937AEF" w:rsidRDefault="006A39A9" w:rsidP="008E779A">
            <w:pPr>
              <w:pStyle w:val="Heading1"/>
              <w:spacing w:before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937AEF">
              <w:rPr>
                <w:b w:val="0"/>
                <w:bCs w:val="0"/>
                <w:color w:val="auto"/>
                <w:sz w:val="22"/>
                <w:szCs w:val="22"/>
              </w:rPr>
              <w:t>The Characteristics of Drug Wastage at the Hospital, Tuanku Jaafar Seremban, Malaysia: A Descriptive Study.</w:t>
            </w:r>
          </w:p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06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t xml:space="preserve">HASSALI, MOHAMED AZMI; SUPIAN, AZUWANA; IBRAHIM, MOHAMED IZHAM; </w:t>
            </w:r>
            <w:r w:rsidRPr="00937AEF">
              <w:rPr>
                <w:b/>
                <w:bCs/>
              </w:rPr>
              <w:t>AL-QAZAZ, HARITH K</w:t>
            </w:r>
            <w:r w:rsidRPr="00937AEF">
              <w:t>.; AL-HADDAD, MAHMOUD; SALEEM, FAHAD; PALAIAN, SUBISH</w:t>
            </w:r>
          </w:p>
        </w:tc>
        <w:tc>
          <w:tcPr>
            <w:tcW w:w="1169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  <w:i/>
                <w:iCs/>
              </w:rPr>
            </w:pPr>
            <w:r w:rsidRPr="00937AEF">
              <w:t>Journal of Clinical &amp; Diagnostic Research</w:t>
            </w:r>
          </w:p>
        </w:tc>
        <w:tc>
          <w:tcPr>
            <w:tcW w:w="1210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t>Jun2012, Vol. 6 Issue 5, p787-790. 4p</w:t>
            </w:r>
          </w:p>
        </w:tc>
      </w:tr>
      <w:tr w:rsidR="006A39A9" w:rsidRPr="00937AEF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tl/>
              </w:rPr>
            </w:pPr>
            <w:r w:rsidRPr="00937AEF">
              <w:t>18</w:t>
            </w:r>
          </w:p>
        </w:tc>
        <w:tc>
          <w:tcPr>
            <w:tcW w:w="1348" w:type="pct"/>
            <w:shd w:val="clear" w:color="auto" w:fill="FFFFFF" w:themeFill="background1"/>
          </w:tcPr>
          <w:p w:rsidR="006A39A9" w:rsidRPr="00937AEF" w:rsidRDefault="006A39A9" w:rsidP="008E779A">
            <w:pPr>
              <w:pStyle w:val="Heading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37AEF">
              <w:rPr>
                <w:rFonts w:ascii="Times New Roman" w:hAnsi="Times New Roman" w:cs="Times New Roman"/>
                <w:b w:val="0"/>
                <w:bCs w:val="0"/>
                <w:color w:val="auto"/>
              </w:rPr>
              <w:t>Translation and validation study of Morisky Medication Adherence Scale (MMAS): the Urdu version for facilitating person-centered healthcare in Pakistan</w:t>
            </w:r>
          </w:p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06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Style w:val="Emphasis"/>
              </w:rPr>
              <w:t>Fahad Saleem, Mohamed Azmi Hassali, Shafie Akmal, Donald E. Morisky, Muhammad Atif, Harith Kh Al-Qazaz, Imran Masood, Noman ul Haq, Hisham Aljadhey, Maryam Farooqui</w:t>
            </w:r>
          </w:p>
        </w:tc>
        <w:tc>
          <w:tcPr>
            <w:tcW w:w="1169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  <w:i/>
                <w:iCs/>
              </w:rPr>
            </w:pPr>
            <w:r w:rsidRPr="00937AEF">
              <w:rPr>
                <w:rFonts w:cs="Times New Roman"/>
                <w:i/>
                <w:iCs/>
              </w:rPr>
              <w:t xml:space="preserve">The International Journal of Person Centered Medicine </w:t>
            </w:r>
          </w:p>
        </w:tc>
        <w:tc>
          <w:tcPr>
            <w:tcW w:w="1210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b/>
              </w:rPr>
            </w:pPr>
            <w:r w:rsidRPr="00937AEF">
              <w:rPr>
                <w:b/>
              </w:rPr>
              <w:t>2012</w:t>
            </w:r>
          </w:p>
          <w:p w:rsidR="006A39A9" w:rsidRPr="00937AEF" w:rsidRDefault="006A39A9" w:rsidP="008E779A">
            <w:pPr>
              <w:spacing w:after="0" w:line="240" w:lineRule="auto"/>
              <w:jc w:val="center"/>
              <w:rPr>
                <w:b/>
              </w:rPr>
            </w:pPr>
            <w:r w:rsidRPr="00937AEF">
              <w:rPr>
                <w:b/>
              </w:rPr>
              <w:t>Vol 2, No 3 (2012)</w:t>
            </w:r>
          </w:p>
        </w:tc>
      </w:tr>
      <w:tr w:rsidR="006A39A9" w:rsidRPr="00937AEF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tl/>
              </w:rPr>
            </w:pPr>
            <w:r w:rsidRPr="00937AEF">
              <w:t>19</w:t>
            </w:r>
          </w:p>
        </w:tc>
        <w:tc>
          <w:tcPr>
            <w:tcW w:w="1348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>Assessment of general public perceptions toward traditional medicines used for aphrodisiac purpose in state of Penang, Malaysia</w:t>
            </w:r>
          </w:p>
        </w:tc>
        <w:tc>
          <w:tcPr>
            <w:tcW w:w="1006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 xml:space="preserve">Hassali MA, Fahad Saleem, Asrul Akmal Shafie, </w:t>
            </w:r>
            <w:r w:rsidRPr="00937AEF">
              <w:rPr>
                <w:rFonts w:cs="Times New Roman"/>
                <w:b/>
                <w:bCs/>
              </w:rPr>
              <w:t>Harith Khalid Al-Qazaz</w:t>
            </w:r>
            <w:r w:rsidRPr="00937AEF">
              <w:rPr>
                <w:rFonts w:cs="Times New Roman"/>
              </w:rPr>
              <w:t>, Maryam Farooqui, Hisham Aljadhey, Muhammad Atif, Imran Masood.</w:t>
            </w:r>
          </w:p>
        </w:tc>
        <w:tc>
          <w:tcPr>
            <w:tcW w:w="1169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  <w:i/>
                <w:iCs/>
              </w:rPr>
            </w:pPr>
            <w:r w:rsidRPr="00937AEF">
              <w:rPr>
                <w:rFonts w:cs="Times New Roman"/>
                <w:i/>
                <w:iCs/>
              </w:rPr>
              <w:t>Complementary Therapies in Clinical Practice</w:t>
            </w:r>
          </w:p>
        </w:tc>
        <w:tc>
          <w:tcPr>
            <w:tcW w:w="1210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b/>
              </w:rPr>
              <w:t xml:space="preserve">2012 </w:t>
            </w:r>
          </w:p>
        </w:tc>
      </w:tr>
      <w:tr w:rsidR="006A39A9" w:rsidRPr="00937AEF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tl/>
              </w:rPr>
            </w:pPr>
            <w:r w:rsidRPr="00937AEF">
              <w:t>20</w:t>
            </w:r>
          </w:p>
        </w:tc>
        <w:tc>
          <w:tcPr>
            <w:tcW w:w="1348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 xml:space="preserve">A pilot study exploring awareness among general public toward issues related to medication safety in the state of Penang, Malaysia. </w:t>
            </w:r>
          </w:p>
        </w:tc>
        <w:tc>
          <w:tcPr>
            <w:tcW w:w="1006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 xml:space="preserve">Mohamed Azmi Hassali, Asrul A. Shafie, Fahad Saleem, </w:t>
            </w:r>
            <w:r w:rsidRPr="00937AEF">
              <w:rPr>
                <w:rFonts w:cs="Times New Roman"/>
                <w:b/>
                <w:bCs/>
              </w:rPr>
              <w:t>Harith Al-Qazaz</w:t>
            </w:r>
            <w:r w:rsidRPr="00937AEF">
              <w:rPr>
                <w:rFonts w:cs="Times New Roman"/>
              </w:rPr>
              <w:t>, Imran Masood, Muhammad Atif, Hisham Aljadhey</w:t>
            </w:r>
          </w:p>
        </w:tc>
        <w:tc>
          <w:tcPr>
            <w:tcW w:w="1169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  <w:i/>
                <w:iCs/>
              </w:rPr>
            </w:pPr>
            <w:r w:rsidRPr="00937AEF">
              <w:rPr>
                <w:rFonts w:cs="Times New Roman"/>
              </w:rPr>
              <w:t>Chron Young Sci</w:t>
            </w:r>
          </w:p>
        </w:tc>
        <w:tc>
          <w:tcPr>
            <w:tcW w:w="1210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Fonts w:cs="Times New Roman"/>
              </w:rPr>
              <w:t>2012;3:156-9</w:t>
            </w:r>
          </w:p>
        </w:tc>
      </w:tr>
      <w:tr w:rsidR="006A39A9" w:rsidRPr="00937AEF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tl/>
              </w:rPr>
            </w:pPr>
            <w:r w:rsidRPr="00937AEF">
              <w:t>21</w:t>
            </w:r>
          </w:p>
        </w:tc>
        <w:tc>
          <w:tcPr>
            <w:tcW w:w="1348" w:type="pct"/>
            <w:shd w:val="clear" w:color="auto" w:fill="FFFFFF" w:themeFill="background1"/>
          </w:tcPr>
          <w:p w:rsidR="006A39A9" w:rsidRPr="00937AEF" w:rsidRDefault="006A39A9" w:rsidP="008E779A">
            <w:pPr>
              <w:pStyle w:val="Heading1"/>
              <w:spacing w:before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937AEF">
              <w:rPr>
                <w:b w:val="0"/>
                <w:bCs w:val="0"/>
                <w:color w:val="auto"/>
                <w:sz w:val="22"/>
                <w:szCs w:val="22"/>
              </w:rPr>
              <w:t xml:space="preserve">Are parents' knowledge and practice regarding </w:t>
            </w:r>
            <w:r w:rsidRPr="00937AEF"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t>immunization related to pediatrics’ immunization compliance? a mixed method study</w:t>
            </w:r>
          </w:p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06" w:type="pct"/>
            <w:shd w:val="clear" w:color="auto" w:fill="FFFFFF" w:themeFill="background1"/>
          </w:tcPr>
          <w:p w:rsidR="006A39A9" w:rsidRPr="00937AEF" w:rsidRDefault="006A39A9" w:rsidP="008E779A">
            <w:pPr>
              <w:pStyle w:val="authors"/>
              <w:spacing w:before="0" w:beforeAutospacing="0" w:after="0" w:afterAutospacing="0"/>
              <w:rPr>
                <w:sz w:val="22"/>
                <w:szCs w:val="22"/>
              </w:rPr>
            </w:pPr>
            <w:r w:rsidRPr="00937AEF">
              <w:rPr>
                <w:sz w:val="22"/>
                <w:szCs w:val="22"/>
              </w:rPr>
              <w:lastRenderedPageBreak/>
              <w:t>Omer Qutaiba B Al-lela</w:t>
            </w:r>
            <w:hyperlink r:id="rId13" w:anchor="ins1" w:history="1">
              <w:r w:rsidRPr="00937AEF">
                <w:rPr>
                  <w:sz w:val="22"/>
                  <w:szCs w:val="22"/>
                </w:rPr>
                <w:t>1</w:t>
              </w:r>
            </w:hyperlink>
            <w:r w:rsidRPr="00937AEF">
              <w:rPr>
                <w:sz w:val="22"/>
                <w:szCs w:val="22"/>
              </w:rPr>
              <w:t>*, Mohd Baidi Bahari</w:t>
            </w:r>
            <w:hyperlink r:id="rId14" w:anchor="ins2" w:history="1">
              <w:r w:rsidRPr="00937AEF">
                <w:rPr>
                  <w:sz w:val="22"/>
                  <w:szCs w:val="22"/>
                </w:rPr>
                <w:t>2</w:t>
              </w:r>
            </w:hyperlink>
            <w:r w:rsidRPr="00937AEF">
              <w:rPr>
                <w:sz w:val="22"/>
                <w:szCs w:val="22"/>
              </w:rPr>
              <w:t xml:space="preserve">, </w:t>
            </w:r>
            <w:r w:rsidRPr="00937AEF">
              <w:rPr>
                <w:b/>
                <w:bCs/>
                <w:sz w:val="22"/>
                <w:szCs w:val="22"/>
              </w:rPr>
              <w:lastRenderedPageBreak/>
              <w:t>Harith Khalid Al-Qazaz</w:t>
            </w:r>
            <w:hyperlink r:id="rId15" w:anchor="ins3" w:history="1">
              <w:r w:rsidRPr="00937AEF">
                <w:rPr>
                  <w:sz w:val="22"/>
                  <w:szCs w:val="22"/>
                </w:rPr>
                <w:t>3</w:t>
              </w:r>
            </w:hyperlink>
            <w:r w:rsidRPr="00937AEF">
              <w:rPr>
                <w:sz w:val="22"/>
                <w:szCs w:val="22"/>
              </w:rPr>
              <w:t>, Muhannad RM Salih</w:t>
            </w:r>
            <w:hyperlink r:id="rId16" w:anchor="ins4" w:history="1">
              <w:r w:rsidRPr="00937AEF">
                <w:rPr>
                  <w:sz w:val="22"/>
                  <w:szCs w:val="22"/>
                </w:rPr>
                <w:t>4</w:t>
              </w:r>
            </w:hyperlink>
            <w:r w:rsidRPr="00937AEF">
              <w:rPr>
                <w:sz w:val="22"/>
                <w:szCs w:val="22"/>
              </w:rPr>
              <w:t>, Shazia Q Jamshed</w:t>
            </w:r>
            <w:hyperlink r:id="rId17" w:anchor="ins5" w:history="1">
              <w:r w:rsidRPr="00937AEF">
                <w:rPr>
                  <w:sz w:val="22"/>
                  <w:szCs w:val="22"/>
                </w:rPr>
                <w:t>5</w:t>
              </w:r>
            </w:hyperlink>
            <w:r w:rsidRPr="00937AEF">
              <w:rPr>
                <w:sz w:val="22"/>
                <w:szCs w:val="22"/>
              </w:rPr>
              <w:t xml:space="preserve"> and Ramadan M Elkalmi</w:t>
            </w:r>
            <w:hyperlink r:id="rId18" w:anchor="ins5" w:history="1">
              <w:r w:rsidRPr="00937AEF">
                <w:rPr>
                  <w:sz w:val="22"/>
                  <w:szCs w:val="22"/>
                </w:rPr>
                <w:t>5</w:t>
              </w:r>
            </w:hyperlink>
            <w:r w:rsidRPr="00937AEF">
              <w:rPr>
                <w:sz w:val="22"/>
                <w:szCs w:val="22"/>
              </w:rPr>
              <w:t xml:space="preserve"> </w:t>
            </w:r>
          </w:p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69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  <w:r w:rsidRPr="00937AEF">
              <w:rPr>
                <w:rStyle w:val="Emphasis"/>
              </w:rPr>
              <w:lastRenderedPageBreak/>
              <w:t>BMC Pediatrics</w:t>
            </w:r>
          </w:p>
        </w:tc>
        <w:tc>
          <w:tcPr>
            <w:tcW w:w="1210" w:type="pct"/>
            <w:shd w:val="clear" w:color="auto" w:fill="FFFFFF" w:themeFill="background1"/>
          </w:tcPr>
          <w:p w:rsidR="006A39A9" w:rsidRPr="00937AEF" w:rsidRDefault="006A39A9" w:rsidP="008E779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37AEF">
              <w:rPr>
                <w:sz w:val="22"/>
                <w:szCs w:val="22"/>
              </w:rPr>
              <w:t xml:space="preserve">2014, </w:t>
            </w:r>
            <w:r w:rsidRPr="00937AEF">
              <w:rPr>
                <w:rStyle w:val="Strong"/>
                <w:sz w:val="22"/>
                <w:szCs w:val="22"/>
              </w:rPr>
              <w:t>14</w:t>
            </w:r>
            <w:r w:rsidRPr="00937AEF">
              <w:rPr>
                <w:sz w:val="22"/>
                <w:szCs w:val="22"/>
              </w:rPr>
              <w:t xml:space="preserve">:20  </w:t>
            </w:r>
            <w:r w:rsidRPr="00937AEF">
              <w:rPr>
                <w:rStyle w:val="pseudotab"/>
                <w:sz w:val="22"/>
                <w:szCs w:val="22"/>
              </w:rPr>
              <w:t>doi:10.1186/1471-2431-14-20</w:t>
            </w:r>
          </w:p>
          <w:p w:rsidR="006A39A9" w:rsidRPr="00937AEF" w:rsidRDefault="006A39A9" w:rsidP="008E779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6A39A9" w:rsidRPr="00937AEF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6A39A9" w:rsidRPr="00937AEF" w:rsidRDefault="006A39A9" w:rsidP="008E779A">
            <w:pPr>
              <w:spacing w:after="0" w:line="240" w:lineRule="auto"/>
              <w:jc w:val="center"/>
            </w:pPr>
            <w:r w:rsidRPr="00937AEF">
              <w:lastRenderedPageBreak/>
              <w:t>22</w:t>
            </w:r>
          </w:p>
        </w:tc>
        <w:tc>
          <w:tcPr>
            <w:tcW w:w="1348" w:type="pct"/>
            <w:shd w:val="clear" w:color="auto" w:fill="FFFFFF" w:themeFill="background1"/>
          </w:tcPr>
          <w:p w:rsidR="006A39A9" w:rsidRPr="00937AEF" w:rsidRDefault="006A39A9" w:rsidP="008E77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37AEF">
              <w:rPr>
                <w:rFonts w:cs="Times New Roman"/>
              </w:rPr>
              <w:t>Pharmacy education in Iraq: History</w:t>
            </w:r>
          </w:p>
          <w:p w:rsidR="006A39A9" w:rsidRPr="00937AEF" w:rsidRDefault="006A39A9" w:rsidP="008E779A">
            <w:pPr>
              <w:pStyle w:val="Heading1"/>
              <w:spacing w:before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937AEF">
              <w:rPr>
                <w:b w:val="0"/>
                <w:bCs w:val="0"/>
                <w:color w:val="auto"/>
                <w:sz w:val="22"/>
                <w:szCs w:val="22"/>
              </w:rPr>
              <w:t>and developments 1936-2012</w:t>
            </w:r>
          </w:p>
        </w:tc>
        <w:tc>
          <w:tcPr>
            <w:tcW w:w="1006" w:type="pct"/>
            <w:shd w:val="clear" w:color="auto" w:fill="FFFFFF" w:themeFill="background1"/>
          </w:tcPr>
          <w:p w:rsidR="006A39A9" w:rsidRPr="00937AEF" w:rsidRDefault="006A39A9" w:rsidP="008E77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37AEF">
              <w:rPr>
                <w:rFonts w:cs="Times New Roman"/>
              </w:rPr>
              <w:t>Omer Qutaiba B. Al-lela1, *, Haydar Fakhri Al Tukmagi2,</w:t>
            </w:r>
          </w:p>
          <w:p w:rsidR="006A39A9" w:rsidRPr="00937AEF" w:rsidRDefault="006A39A9" w:rsidP="008E77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37AEF">
              <w:rPr>
                <w:rFonts w:cs="Times New Roman"/>
              </w:rPr>
              <w:t xml:space="preserve">Muhannad Riadh M. Salih3, </w:t>
            </w:r>
            <w:r w:rsidRPr="00937AEF">
              <w:rPr>
                <w:rFonts w:cs="Times New Roman"/>
                <w:b/>
                <w:bCs/>
              </w:rPr>
              <w:t>Harith Khalid Al-qazaz</w:t>
            </w:r>
            <w:r w:rsidRPr="00937AEF">
              <w:rPr>
                <w:rFonts w:cs="Times New Roman"/>
              </w:rPr>
              <w:t>4,</w:t>
            </w:r>
          </w:p>
          <w:p w:rsidR="006A39A9" w:rsidRPr="00937AEF" w:rsidRDefault="006A39A9" w:rsidP="008E779A">
            <w:pPr>
              <w:autoSpaceDE w:val="0"/>
              <w:autoSpaceDN w:val="0"/>
              <w:adjustRightInd w:val="0"/>
              <w:spacing w:after="0" w:line="240" w:lineRule="auto"/>
            </w:pPr>
            <w:r w:rsidRPr="00937AEF">
              <w:rPr>
                <w:rFonts w:cs="Times New Roman"/>
              </w:rPr>
              <w:t>Ammar Ahmed Mohammed Brifkani1, Mustafa Ghazzi Al-abbassi5,Adheed Khalid6</w:t>
            </w:r>
          </w:p>
        </w:tc>
        <w:tc>
          <w:tcPr>
            <w:tcW w:w="1169" w:type="pct"/>
            <w:shd w:val="clear" w:color="auto" w:fill="FFFFFF" w:themeFill="background1"/>
          </w:tcPr>
          <w:p w:rsidR="006A39A9" w:rsidRPr="00937AEF" w:rsidRDefault="006A39A9" w:rsidP="008E779A">
            <w:pPr>
              <w:spacing w:after="0" w:line="240" w:lineRule="auto"/>
              <w:jc w:val="center"/>
              <w:rPr>
                <w:rStyle w:val="Emphasis"/>
              </w:rPr>
            </w:pPr>
            <w:r w:rsidRPr="00937AEF">
              <w:rPr>
                <w:rFonts w:ascii="PoorRichard" w:cs="PoorRichard"/>
              </w:rPr>
              <w:t>American Journal of Pharmacy and Pharmacology</w:t>
            </w:r>
          </w:p>
        </w:tc>
        <w:tc>
          <w:tcPr>
            <w:tcW w:w="1210" w:type="pct"/>
            <w:shd w:val="clear" w:color="auto" w:fill="FFFFFF" w:themeFill="background1"/>
          </w:tcPr>
          <w:p w:rsidR="006A39A9" w:rsidRPr="00937AEF" w:rsidRDefault="006A39A9" w:rsidP="008E779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37AEF">
              <w:rPr>
                <w:rFonts w:ascii="TimesNewRoman" w:cs="TimesNewRoman"/>
                <w:sz w:val="22"/>
                <w:szCs w:val="22"/>
              </w:rPr>
              <w:t>2014; 1(4): 51-55</w:t>
            </w:r>
          </w:p>
        </w:tc>
      </w:tr>
    </w:tbl>
    <w:p w:rsidR="0011058A" w:rsidRDefault="0011058A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D92359" w:rsidRDefault="00804D1C" w:rsidP="00804D1C">
      <w:pPr>
        <w:rPr>
          <w:rFonts w:cs="DecoType Naskh Swashes"/>
          <w:b/>
          <w:bCs/>
          <w:color w:val="FF0000"/>
          <w:sz w:val="44"/>
          <w:szCs w:val="44"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1875"/>
        <w:gridCol w:w="2244"/>
        <w:gridCol w:w="1374"/>
        <w:gridCol w:w="2669"/>
      </w:tblGrid>
      <w:tr w:rsidR="006A39A9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6A39A9" w:rsidRPr="00BD7111" w:rsidRDefault="006A39A9" w:rsidP="008E779A">
            <w:pPr>
              <w:jc w:val="center"/>
              <w:rPr>
                <w:b/>
                <w:bCs/>
                <w:sz w:val="24"/>
                <w:rtl/>
              </w:rPr>
            </w:pPr>
            <w:r w:rsidRPr="00BD7111">
              <w:rPr>
                <w:b/>
                <w:bCs/>
                <w:sz w:val="24"/>
                <w:rtl/>
              </w:rPr>
              <w:t>ت</w:t>
            </w:r>
          </w:p>
        </w:tc>
        <w:tc>
          <w:tcPr>
            <w:tcW w:w="0" w:type="auto"/>
            <w:vAlign w:val="center"/>
          </w:tcPr>
          <w:p w:rsidR="006A39A9" w:rsidRPr="00BD7111" w:rsidRDefault="006A39A9" w:rsidP="008E779A">
            <w:pPr>
              <w:pStyle w:val="Heading2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BD7111">
              <w:rPr>
                <w:rFonts w:cs="Simplified Arabic"/>
                <w:sz w:val="24"/>
                <w:szCs w:val="24"/>
                <w:rtl/>
              </w:rPr>
              <w:t>عنوان المؤتمر أو الندوة</w:t>
            </w:r>
          </w:p>
        </w:tc>
        <w:tc>
          <w:tcPr>
            <w:tcW w:w="0" w:type="auto"/>
            <w:vAlign w:val="center"/>
          </w:tcPr>
          <w:p w:rsidR="006A39A9" w:rsidRPr="00BD7111" w:rsidRDefault="006A39A9" w:rsidP="008E779A">
            <w:pPr>
              <w:pStyle w:val="Heading1"/>
              <w:rPr>
                <w:rFonts w:cs="Simplified Arabic"/>
                <w:sz w:val="24"/>
                <w:szCs w:val="24"/>
                <w:rtl/>
              </w:rPr>
            </w:pPr>
            <w:r w:rsidRPr="00BD7111">
              <w:rPr>
                <w:rFonts w:cs="Simplified Arabic"/>
                <w:sz w:val="24"/>
                <w:szCs w:val="24"/>
                <w:rtl/>
              </w:rPr>
              <w:t>الجهة المنظمة</w:t>
            </w:r>
          </w:p>
        </w:tc>
        <w:tc>
          <w:tcPr>
            <w:tcW w:w="0" w:type="auto"/>
            <w:vAlign w:val="center"/>
          </w:tcPr>
          <w:p w:rsidR="006A39A9" w:rsidRPr="00BD7111" w:rsidRDefault="006A39A9" w:rsidP="008E779A">
            <w:pPr>
              <w:pStyle w:val="Heading1"/>
              <w:rPr>
                <w:rFonts w:cs="Simplified Arabic"/>
                <w:sz w:val="24"/>
                <w:szCs w:val="24"/>
                <w:rtl/>
              </w:rPr>
            </w:pPr>
            <w:r w:rsidRPr="00BD7111">
              <w:rPr>
                <w:rFonts w:cs="Simplified Arabic"/>
                <w:sz w:val="24"/>
                <w:szCs w:val="24"/>
                <w:rtl/>
              </w:rPr>
              <w:t>تاريخ المشاركة</w:t>
            </w:r>
          </w:p>
        </w:tc>
        <w:tc>
          <w:tcPr>
            <w:tcW w:w="0" w:type="auto"/>
            <w:vAlign w:val="center"/>
          </w:tcPr>
          <w:p w:rsidR="006A39A9" w:rsidRPr="00BD7111" w:rsidRDefault="006A39A9" w:rsidP="008E779A">
            <w:pPr>
              <w:pStyle w:val="Heading1"/>
              <w:rPr>
                <w:rFonts w:cs="Simplified Arabic"/>
                <w:sz w:val="24"/>
                <w:szCs w:val="24"/>
                <w:rtl/>
              </w:rPr>
            </w:pPr>
            <w:r w:rsidRPr="00BD7111">
              <w:rPr>
                <w:rFonts w:cs="Simplified Arabic"/>
                <w:sz w:val="24"/>
                <w:szCs w:val="24"/>
                <w:rtl/>
              </w:rPr>
              <w:t>نوع المشاركة</w:t>
            </w:r>
            <w:r w:rsidRPr="00BD7111">
              <w:rPr>
                <w:rFonts w:cs="Simplified Arabic" w:hint="cs"/>
                <w:sz w:val="24"/>
                <w:szCs w:val="24"/>
                <w:rtl/>
              </w:rPr>
              <w:t xml:space="preserve"> وعنوان البحث</w:t>
            </w:r>
          </w:p>
        </w:tc>
      </w:tr>
      <w:tr w:rsidR="006A39A9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A39A9" w:rsidRDefault="006A39A9" w:rsidP="008E779A">
            <w:pPr>
              <w:jc w:val="center"/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rPr>
                <w:rStyle w:val="apple-style-span"/>
              </w:rPr>
              <w:t>ACCP conference, Coex, Seoul, Korea</w:t>
            </w: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t>Asian Society of Clinical Pharmacy</w:t>
            </w: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rPr>
                <w:rStyle w:val="apple-style-span"/>
              </w:rPr>
              <w:t>2009 September 26-28</w:t>
            </w:r>
          </w:p>
        </w:tc>
        <w:tc>
          <w:tcPr>
            <w:tcW w:w="0" w:type="auto"/>
          </w:tcPr>
          <w:p w:rsidR="006A39A9" w:rsidRPr="007476E9" w:rsidRDefault="006A39A9" w:rsidP="008E779A">
            <w:r w:rsidRPr="007476E9">
              <w:t xml:space="preserve">Researcher; </w:t>
            </w:r>
            <w:r w:rsidRPr="007476E9">
              <w:rPr>
                <w:rStyle w:val="apple-style-span"/>
                <w:b/>
                <w:u w:val="single"/>
              </w:rPr>
              <w:t>Harith K. Al-Qazaz</w:t>
            </w:r>
            <w:r w:rsidRPr="007476E9">
              <w:rPr>
                <w:rStyle w:val="apple-style-span"/>
              </w:rPr>
              <w:t>, Syed A. Sulaiman, Mohamed A. Hassali. Experience and knowledge of</w:t>
            </w:r>
            <w:r w:rsidRPr="007476E9">
              <w:rPr>
                <w:rStyle w:val="apple-converted-space"/>
              </w:rPr>
              <w:t> </w:t>
            </w:r>
            <w:r w:rsidRPr="007476E9">
              <w:rPr>
                <w:rStyle w:val="yshortcuts"/>
              </w:rPr>
              <w:t>diabetic patients</w:t>
            </w:r>
            <w:r w:rsidRPr="007476E9">
              <w:rPr>
                <w:rStyle w:val="apple-converted-space"/>
              </w:rPr>
              <w:t> </w:t>
            </w:r>
            <w:r w:rsidRPr="007476E9">
              <w:rPr>
                <w:rStyle w:val="apple-style-span"/>
              </w:rPr>
              <w:t>about their medications use: a qualitative study among patients attending a university</w:t>
            </w:r>
            <w:r w:rsidRPr="007476E9">
              <w:rPr>
                <w:rStyle w:val="apple-converted-space"/>
              </w:rPr>
              <w:t> </w:t>
            </w:r>
            <w:r w:rsidRPr="007476E9">
              <w:rPr>
                <w:rStyle w:val="yshortcuts"/>
              </w:rPr>
              <w:t>primary care center</w:t>
            </w:r>
            <w:r w:rsidRPr="007476E9">
              <w:rPr>
                <w:rStyle w:val="apple-converted-space"/>
              </w:rPr>
              <w:t> </w:t>
            </w:r>
            <w:r w:rsidRPr="007476E9">
              <w:rPr>
                <w:rStyle w:val="apple-style-span"/>
              </w:rPr>
              <w:t>in</w:t>
            </w:r>
            <w:r w:rsidRPr="007476E9">
              <w:rPr>
                <w:rStyle w:val="apple-converted-space"/>
              </w:rPr>
              <w:t> </w:t>
            </w:r>
            <w:r w:rsidRPr="007476E9">
              <w:rPr>
                <w:rStyle w:val="yshortcuts"/>
              </w:rPr>
              <w:t>Malaysia</w:t>
            </w:r>
            <w:r w:rsidRPr="007476E9">
              <w:rPr>
                <w:rStyle w:val="apple-style-span"/>
              </w:rPr>
              <w:t>.</w:t>
            </w:r>
          </w:p>
        </w:tc>
      </w:tr>
      <w:tr w:rsidR="006A39A9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A39A9" w:rsidRDefault="006A39A9" w:rsidP="008E779A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rPr>
                <w:rFonts w:eastAsia="+mn-ea"/>
              </w:rPr>
              <w:t xml:space="preserve">ISPOR 4th Asia-pacific conference; </w:t>
            </w:r>
            <w:r w:rsidRPr="007476E9">
              <w:rPr>
                <w:rStyle w:val="Strong"/>
                <w:b w:val="0"/>
                <w:bCs w:val="0"/>
              </w:rPr>
              <w:t>Hilton Phuket, Phuket, Thailand</w:t>
            </w:r>
          </w:p>
        </w:tc>
        <w:tc>
          <w:tcPr>
            <w:tcW w:w="0" w:type="auto"/>
          </w:tcPr>
          <w:p w:rsidR="006A39A9" w:rsidRPr="007476E9" w:rsidRDefault="006A39A9" w:rsidP="008E779A">
            <w:r w:rsidRPr="007476E9">
              <w:t xml:space="preserve">International Society for Pharmacoeconomics and Outcome Research </w:t>
            </w: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t>5-7 September, 2010</w:t>
            </w: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t xml:space="preserve">Researcher; </w:t>
            </w:r>
            <w:r w:rsidRPr="007476E9">
              <w:rPr>
                <w:b/>
                <w:u w:val="single"/>
              </w:rPr>
              <w:t>Al-Qazaz HK</w:t>
            </w:r>
            <w:r w:rsidRPr="007476E9">
              <w:t xml:space="preserve">, Hassali MA, </w:t>
            </w:r>
            <w:hyperlink r:id="rId19" w:history="1">
              <w:r w:rsidRPr="007476E9">
                <w:rPr>
                  <w:rStyle w:val="Hyperlink"/>
                </w:rPr>
                <w:t>Shafie AA</w:t>
              </w:r>
            </w:hyperlink>
            <w:r w:rsidRPr="007476E9">
              <w:t xml:space="preserve">, Sulaiman SA, Sundram S. </w:t>
            </w:r>
            <w:r w:rsidRPr="007476E9">
              <w:rPr>
                <w:rFonts w:eastAsia="+mn-ea"/>
              </w:rPr>
              <w:t xml:space="preserve">Use of 8-item Morisky medication adherence </w:t>
            </w:r>
            <w:r w:rsidRPr="007476E9">
              <w:rPr>
                <w:rFonts w:eastAsia="+mn-ea"/>
              </w:rPr>
              <w:lastRenderedPageBreak/>
              <w:t>scale for the assessment of medication adherence in type 2 diabetes mellitus.</w:t>
            </w:r>
          </w:p>
        </w:tc>
      </w:tr>
      <w:tr w:rsidR="006A39A9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A39A9" w:rsidRDefault="006A39A9" w:rsidP="008E779A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rPr>
                <w:rFonts w:eastAsia="+mn-ea"/>
              </w:rPr>
              <w:t xml:space="preserve">ISPOR 4th Asia-pacific conference; </w:t>
            </w:r>
            <w:r w:rsidRPr="007476E9">
              <w:rPr>
                <w:rStyle w:val="Strong"/>
                <w:b w:val="0"/>
                <w:bCs w:val="0"/>
              </w:rPr>
              <w:t>Hilton Phuket, Phuket, Thailand</w:t>
            </w:r>
          </w:p>
        </w:tc>
        <w:tc>
          <w:tcPr>
            <w:tcW w:w="0" w:type="auto"/>
          </w:tcPr>
          <w:p w:rsidR="006A39A9" w:rsidRPr="007476E9" w:rsidRDefault="006A39A9" w:rsidP="008E779A">
            <w:r w:rsidRPr="007476E9">
              <w:t xml:space="preserve">International Society for Pharmacoeconomics and Outcome Research </w:t>
            </w: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t>5-7 September, 2010</w:t>
            </w: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t xml:space="preserve">Researcher; </w:t>
            </w:r>
            <w:r w:rsidRPr="007476E9">
              <w:rPr>
                <w:b/>
                <w:u w:val="single"/>
              </w:rPr>
              <w:t>Al-Qazaz HK</w:t>
            </w:r>
            <w:r w:rsidRPr="007476E9">
              <w:t xml:space="preserve">, Hassali MA, </w:t>
            </w:r>
            <w:hyperlink r:id="rId20" w:history="1">
              <w:r w:rsidRPr="007476E9">
                <w:rPr>
                  <w:rStyle w:val="Hyperlink"/>
                </w:rPr>
                <w:t>Shafie AA</w:t>
              </w:r>
            </w:hyperlink>
            <w:r w:rsidRPr="007476E9">
              <w:t xml:space="preserve">, Sulaiman SA, Sundram S. </w:t>
            </w:r>
            <w:r w:rsidRPr="007476E9">
              <w:rPr>
                <w:rFonts w:eastAsia="+mn-ea"/>
              </w:rPr>
              <w:t>Translation and validation of Michigan diabetes knowledge scale into Malaysian version.</w:t>
            </w:r>
          </w:p>
        </w:tc>
      </w:tr>
      <w:tr w:rsidR="006A39A9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A39A9" w:rsidRDefault="006A39A9" w:rsidP="008E779A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rPr>
                <w:rFonts w:eastAsia="+mn-ea"/>
              </w:rPr>
              <w:t>The 10</w:t>
            </w:r>
            <w:r w:rsidRPr="007476E9">
              <w:rPr>
                <w:rFonts w:eastAsia="+mn-ea"/>
                <w:vertAlign w:val="superscript"/>
              </w:rPr>
              <w:t>th</w:t>
            </w:r>
            <w:r w:rsidRPr="007476E9">
              <w:rPr>
                <w:rFonts w:eastAsia="+mn-ea"/>
              </w:rPr>
              <w:t xml:space="preserve"> Asian Conference in Clinical Pharmacy</w:t>
            </w:r>
            <w:r w:rsidRPr="007476E9">
              <w:t xml:space="preserve"> ACCP</w:t>
            </w:r>
            <w:r>
              <w:t xml:space="preserve">, </w:t>
            </w:r>
            <w:r w:rsidRPr="007476E9">
              <w:rPr>
                <w:rFonts w:eastAsia="+mn-ea"/>
              </w:rPr>
              <w:t>Singapore.</w:t>
            </w: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t>Asian Society of Clinical Pharmacy</w:t>
            </w: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t xml:space="preserve">9-12 </w:t>
            </w:r>
            <w:r w:rsidRPr="007476E9">
              <w:rPr>
                <w:rFonts w:eastAsia="+mn-ea"/>
              </w:rPr>
              <w:t xml:space="preserve">July, 2010 </w:t>
            </w: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t xml:space="preserve">Researcher; </w:t>
            </w:r>
            <w:r w:rsidRPr="007476E9">
              <w:rPr>
                <w:b/>
                <w:u w:val="single"/>
              </w:rPr>
              <w:t>Al-Qazaz HK</w:t>
            </w:r>
            <w:r w:rsidRPr="007476E9">
              <w:t>, Sulaiman SAS, Hassali MA, Shafie AA, Sandrum S. D</w:t>
            </w:r>
            <w:r w:rsidRPr="007476E9">
              <w:rPr>
                <w:rFonts w:eastAsia="+mn-ea"/>
              </w:rPr>
              <w:t xml:space="preserve">iabetes knowledge and its association with glycaemic control in Penang , Malaysia. </w:t>
            </w:r>
          </w:p>
        </w:tc>
      </w:tr>
      <w:tr w:rsidR="006A39A9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A39A9" w:rsidRDefault="006A39A9" w:rsidP="008E779A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rPr>
                <w:lang w:bidi="ar-IQ"/>
              </w:rPr>
              <w:t xml:space="preserve">The </w:t>
            </w:r>
            <w:r w:rsidRPr="007476E9">
              <w:t>23rd Federation of Asian Pharmaceutical Associations Congress FAPA</w:t>
            </w:r>
            <w:r>
              <w:t xml:space="preserve">, </w:t>
            </w:r>
            <w:r w:rsidRPr="007476E9">
              <w:t>Taipei Taiwan</w:t>
            </w: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t>Federation of Asian Pharmaceutical Associations</w:t>
            </w: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t xml:space="preserve">5-8 November, 2010 </w:t>
            </w: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t xml:space="preserve">Researcher; </w:t>
            </w:r>
            <w:r w:rsidRPr="007476E9">
              <w:rPr>
                <w:b/>
                <w:u w:val="single"/>
              </w:rPr>
              <w:t>Al-Qazaz HK</w:t>
            </w:r>
            <w:r w:rsidRPr="007476E9">
              <w:t xml:space="preserve">, Sulaiman SAS, Hassali MA, Shafie AA, Sandrum S. </w:t>
            </w:r>
            <w:r w:rsidRPr="007476E9">
              <w:rPr>
                <w:lang w:bidi="ar-IQ"/>
              </w:rPr>
              <w:t>Knowledge and glycemic control among type 2 diabetes patients.</w:t>
            </w:r>
            <w:r w:rsidRPr="007476E9">
              <w:t xml:space="preserve">, </w:t>
            </w:r>
          </w:p>
        </w:tc>
      </w:tr>
      <w:tr w:rsidR="006A39A9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A39A9" w:rsidRDefault="006A39A9" w:rsidP="008E779A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rPr>
                <w:rFonts w:eastAsia="+mn-ea"/>
              </w:rPr>
              <w:t xml:space="preserve">ISPOR 13th </w:t>
            </w:r>
            <w:r w:rsidRPr="007476E9">
              <w:t>Annual European Congress,</w:t>
            </w:r>
            <w:r>
              <w:t xml:space="preserve"> </w:t>
            </w:r>
            <w:r w:rsidRPr="007476E9">
              <w:rPr>
                <w:rStyle w:val="yshortcuts"/>
              </w:rPr>
              <w:t>Prague, Czech Republic</w:t>
            </w: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t>International Society for Pharmacoeconomics and Outcome Research</w:t>
            </w: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rPr>
                <w:rFonts w:eastAsia="+mn-ea"/>
              </w:rPr>
              <w:t xml:space="preserve">6-9 November 2010, </w:t>
            </w:r>
            <w:r w:rsidRPr="007476E9">
              <w:t>Prague Congress Centr</w:t>
            </w:r>
            <w:r>
              <w:t>e</w:t>
            </w: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t xml:space="preserve">Researcher; </w:t>
            </w:r>
            <w:r w:rsidRPr="007476E9">
              <w:rPr>
                <w:b/>
                <w:u w:val="single"/>
              </w:rPr>
              <w:t>Al-Qazaz HK</w:t>
            </w:r>
            <w:r w:rsidRPr="007476E9">
              <w:t xml:space="preserve">, Sulaiman SAS, Hassali MA, Shafie AA, Sandrum S. The 8-item Morisky </w:t>
            </w:r>
            <w:r w:rsidRPr="007476E9">
              <w:rPr>
                <w:rStyle w:val="yshortcuts"/>
              </w:rPr>
              <w:t>medication adherence</w:t>
            </w:r>
            <w:r w:rsidRPr="007476E9">
              <w:t xml:space="preserve"> scale MMAS: translation and validation study of the Malaysian version</w:t>
            </w:r>
            <w:r w:rsidRPr="007476E9">
              <w:rPr>
                <w:lang w:bidi="ar-IQ"/>
              </w:rPr>
              <w:t>.</w:t>
            </w:r>
          </w:p>
        </w:tc>
      </w:tr>
      <w:tr w:rsidR="006A39A9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A39A9" w:rsidRDefault="006A39A9" w:rsidP="008E779A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t>Health Services Research and Pharmacy Practice HSRPP Conference</w:t>
            </w:r>
            <w:r>
              <w:t xml:space="preserve">, </w:t>
            </w:r>
            <w:r w:rsidRPr="007476E9">
              <w:t>Norwich, United Kingdom</w:t>
            </w: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rPr>
                <w:rStyle w:val="st"/>
              </w:rPr>
              <w:t>University of East Anglia, UK</w:t>
            </w: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t xml:space="preserve">5 – 6 May 2011, </w:t>
            </w: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t xml:space="preserve">Researcher; </w:t>
            </w:r>
            <w:r w:rsidRPr="007476E9">
              <w:rPr>
                <w:b/>
                <w:u w:val="single"/>
              </w:rPr>
              <w:t>Al-Qazaz HK</w:t>
            </w:r>
            <w:r w:rsidRPr="007476E9">
              <w:t xml:space="preserve">, Sulaiman SAS, Hassali MA, Shafie AA, Sandrum S. Does Diabetes medication adherence alone influence optimum glycemic control? Results from cross sectional study on diabetic patients in Malaysia. </w:t>
            </w:r>
          </w:p>
        </w:tc>
      </w:tr>
      <w:tr w:rsidR="006A39A9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A39A9" w:rsidRDefault="006A39A9" w:rsidP="008E779A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t>ISPOR 16th Annual International Meeting</w:t>
            </w:r>
            <w:r>
              <w:t xml:space="preserve">, </w:t>
            </w:r>
            <w:r w:rsidRPr="007476E9">
              <w:rPr>
                <w:rStyle w:val="yshortcuts"/>
              </w:rPr>
              <w:t>Baltimore, MD, USA.</w:t>
            </w: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t>International Society for Pharmacoeconomics and Outcome Research</w:t>
            </w: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rPr>
                <w:rStyle w:val="yshortcuts"/>
              </w:rPr>
              <w:t>May 2011</w:t>
            </w:r>
            <w:r w:rsidRPr="007476E9">
              <w:t xml:space="preserve">, </w:t>
            </w: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t xml:space="preserve">Researcher; </w:t>
            </w:r>
            <w:r w:rsidRPr="007476E9">
              <w:rPr>
                <w:rStyle w:val="yshortcuts"/>
              </w:rPr>
              <w:t>Saleem</w:t>
            </w:r>
            <w:r w:rsidRPr="007476E9">
              <w:t xml:space="preserve"> F, </w:t>
            </w:r>
            <w:r w:rsidRPr="007476E9">
              <w:rPr>
                <w:rStyle w:val="yshortcuts"/>
              </w:rPr>
              <w:t>Atif</w:t>
            </w:r>
            <w:r w:rsidRPr="007476E9">
              <w:t xml:space="preserve"> M, </w:t>
            </w:r>
            <w:r w:rsidRPr="007476E9">
              <w:rPr>
                <w:rStyle w:val="Strong"/>
                <w:u w:val="single"/>
              </w:rPr>
              <w:t>Al-Qazaz HK</w:t>
            </w:r>
            <w:r w:rsidRPr="007476E9">
              <w:t xml:space="preserve">, Haq N, Ahmed N, </w:t>
            </w:r>
            <w:r w:rsidRPr="007476E9">
              <w:rPr>
                <w:rStyle w:val="yshortcuts"/>
              </w:rPr>
              <w:t>Iqbal</w:t>
            </w:r>
            <w:r w:rsidRPr="007476E9">
              <w:t xml:space="preserve"> Q, </w:t>
            </w:r>
            <w:r w:rsidRPr="007476E9">
              <w:rPr>
                <w:rStyle w:val="yshortcuts"/>
              </w:rPr>
              <w:t>Asif</w:t>
            </w:r>
            <w:r w:rsidRPr="007476E9">
              <w:t xml:space="preserve"> M. </w:t>
            </w:r>
            <w:r w:rsidRPr="007476E9">
              <w:rPr>
                <w:rStyle w:val="yshortcuts"/>
              </w:rPr>
              <w:t>Self Medication</w:t>
            </w:r>
            <w:r w:rsidRPr="007476E9">
              <w:t>: Assessment of status, practices and perception</w:t>
            </w:r>
          </w:p>
        </w:tc>
      </w:tr>
      <w:tr w:rsidR="006A39A9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A39A9" w:rsidRDefault="006A39A9" w:rsidP="008E779A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t>ISPOR 16th Annual International Meeting</w:t>
            </w:r>
            <w:r>
              <w:t xml:space="preserve">, </w:t>
            </w:r>
            <w:r w:rsidRPr="007476E9">
              <w:rPr>
                <w:rStyle w:val="yshortcuts"/>
              </w:rPr>
              <w:t>Baltimore, MD, USA.</w:t>
            </w: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t>International Society for Pharmacoeconomics and Outcome Research</w:t>
            </w: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rPr>
                <w:rStyle w:val="yshortcuts"/>
              </w:rPr>
              <w:t>May 2011</w:t>
            </w:r>
            <w:r w:rsidRPr="007476E9">
              <w:t xml:space="preserve">, </w:t>
            </w:r>
          </w:p>
        </w:tc>
        <w:tc>
          <w:tcPr>
            <w:tcW w:w="0" w:type="auto"/>
          </w:tcPr>
          <w:p w:rsidR="006A39A9" w:rsidRPr="007476E9" w:rsidRDefault="006A39A9" w:rsidP="008E779A">
            <w:pPr>
              <w:jc w:val="lowKashida"/>
            </w:pPr>
            <w:r w:rsidRPr="007476E9">
              <w:t xml:space="preserve">Researcher; Saleem F, Atif M, </w:t>
            </w:r>
            <w:r w:rsidRPr="007476E9">
              <w:rPr>
                <w:rStyle w:val="Strong"/>
                <w:u w:val="single"/>
              </w:rPr>
              <w:t>Al-Qazaz HK</w:t>
            </w:r>
            <w:r w:rsidRPr="007476E9">
              <w:t xml:space="preserve">, Haq N, Ahmed N, Iqbal Q, Asif M. Status of </w:t>
            </w:r>
            <w:r w:rsidRPr="007476E9">
              <w:rPr>
                <w:rStyle w:val="yshortcuts"/>
              </w:rPr>
              <w:t>Pharmacist</w:t>
            </w:r>
            <w:r w:rsidRPr="007476E9">
              <w:t xml:space="preserve"> at community level: An </w:t>
            </w:r>
            <w:r w:rsidRPr="007476E9">
              <w:rPr>
                <w:rStyle w:val="yshortcuts"/>
              </w:rPr>
              <w:t>exploratory study</w:t>
            </w:r>
            <w:r w:rsidRPr="007476E9">
              <w:t xml:space="preserve"> in </w:t>
            </w:r>
            <w:r w:rsidRPr="007476E9">
              <w:rPr>
                <w:rStyle w:val="yshortcuts"/>
              </w:rPr>
              <w:t>Quetta, Pakistan</w:t>
            </w:r>
            <w:r w:rsidRPr="007476E9">
              <w:t xml:space="preserve">. </w:t>
            </w:r>
          </w:p>
        </w:tc>
      </w:tr>
      <w:tr w:rsidR="006A39A9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A39A9" w:rsidRDefault="006A39A9" w:rsidP="008E779A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6A39A9" w:rsidRPr="00E1691E" w:rsidRDefault="006A39A9" w:rsidP="008E779A">
            <w:pPr>
              <w:jc w:val="lowKashida"/>
              <w:rPr>
                <w:rFonts w:hint="cs"/>
                <w:b/>
                <w:bCs/>
                <w:rtl/>
                <w:lang w:bidi="ar-IQ"/>
              </w:rPr>
            </w:pPr>
            <w:r w:rsidRPr="00E1691E">
              <w:rPr>
                <w:rFonts w:hint="cs"/>
                <w:b/>
                <w:bCs/>
                <w:rtl/>
                <w:lang w:bidi="ar-IQ"/>
              </w:rPr>
              <w:t>ندوة سرطان الثدي</w:t>
            </w:r>
          </w:p>
        </w:tc>
        <w:tc>
          <w:tcPr>
            <w:tcW w:w="0" w:type="auto"/>
          </w:tcPr>
          <w:p w:rsidR="006A39A9" w:rsidRPr="00E1691E" w:rsidRDefault="006A39A9" w:rsidP="008E779A">
            <w:pPr>
              <w:jc w:val="lowKashida"/>
              <w:rPr>
                <w:rFonts w:hint="cs"/>
                <w:b/>
                <w:bCs/>
                <w:rtl/>
                <w:lang w:bidi="ar-IQ"/>
              </w:rPr>
            </w:pPr>
            <w:r w:rsidRPr="00E1691E">
              <w:rPr>
                <w:rFonts w:hint="cs"/>
                <w:b/>
                <w:bCs/>
                <w:rtl/>
                <w:lang w:bidi="ar-IQ"/>
              </w:rPr>
              <w:t>كلية طب نينوى</w:t>
            </w:r>
          </w:p>
        </w:tc>
        <w:tc>
          <w:tcPr>
            <w:tcW w:w="0" w:type="auto"/>
          </w:tcPr>
          <w:p w:rsidR="006A39A9" w:rsidRPr="00E1691E" w:rsidRDefault="006A39A9" w:rsidP="008E779A">
            <w:pPr>
              <w:jc w:val="lowKashida"/>
              <w:rPr>
                <w:rStyle w:val="yshortcuts"/>
              </w:rPr>
            </w:pPr>
            <w:r w:rsidRPr="00E1691E">
              <w:rPr>
                <w:rStyle w:val="yshortcuts"/>
              </w:rPr>
              <w:t>December 2011</w:t>
            </w:r>
          </w:p>
        </w:tc>
        <w:tc>
          <w:tcPr>
            <w:tcW w:w="0" w:type="auto"/>
          </w:tcPr>
          <w:p w:rsidR="006A39A9" w:rsidRPr="00E1691E" w:rsidRDefault="006A39A9" w:rsidP="008E779A">
            <w:pPr>
              <w:jc w:val="lowKashida"/>
              <w:rPr>
                <w:rFonts w:hint="cs"/>
                <w:b/>
                <w:bCs/>
                <w:rtl/>
                <w:lang w:bidi="ar-IQ"/>
              </w:rPr>
            </w:pPr>
            <w:r w:rsidRPr="00E1691E">
              <w:rPr>
                <w:rFonts w:hint="cs"/>
                <w:b/>
                <w:bCs/>
                <w:rtl/>
                <w:lang w:bidi="ar-IQ"/>
              </w:rPr>
              <w:t>حضور</w:t>
            </w:r>
          </w:p>
        </w:tc>
      </w:tr>
      <w:tr w:rsidR="006A39A9" w:rsidTr="008E77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A39A9" w:rsidRDefault="006A39A9" w:rsidP="008E779A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6A39A9" w:rsidRPr="00E1691E" w:rsidRDefault="006A39A9" w:rsidP="008E779A">
            <w:pPr>
              <w:jc w:val="lowKashida"/>
              <w:rPr>
                <w:rFonts w:hint="cs"/>
                <w:b/>
                <w:bCs/>
                <w:rtl/>
                <w:lang w:bidi="ar-IQ"/>
              </w:rPr>
            </w:pPr>
            <w:r w:rsidRPr="00E1691E">
              <w:rPr>
                <w:rFonts w:hint="cs"/>
                <w:b/>
                <w:bCs/>
                <w:rtl/>
                <w:lang w:bidi="ar-IQ"/>
              </w:rPr>
              <w:t>المؤتمر الاول لكلية طب نينوى</w:t>
            </w:r>
          </w:p>
        </w:tc>
        <w:tc>
          <w:tcPr>
            <w:tcW w:w="0" w:type="auto"/>
          </w:tcPr>
          <w:p w:rsidR="006A39A9" w:rsidRPr="00E1691E" w:rsidRDefault="006A39A9" w:rsidP="008E779A">
            <w:pPr>
              <w:jc w:val="lowKashida"/>
              <w:rPr>
                <w:rFonts w:hint="cs"/>
                <w:b/>
                <w:bCs/>
                <w:rtl/>
                <w:lang w:bidi="ar-IQ"/>
              </w:rPr>
            </w:pPr>
            <w:r w:rsidRPr="00E1691E">
              <w:rPr>
                <w:rFonts w:hint="cs"/>
                <w:b/>
                <w:bCs/>
                <w:rtl/>
                <w:lang w:bidi="ar-IQ"/>
              </w:rPr>
              <w:t>كلية طب نينوى</w:t>
            </w:r>
          </w:p>
        </w:tc>
        <w:tc>
          <w:tcPr>
            <w:tcW w:w="0" w:type="auto"/>
          </w:tcPr>
          <w:p w:rsidR="006A39A9" w:rsidRPr="00E1691E" w:rsidRDefault="006A39A9" w:rsidP="008E779A">
            <w:pPr>
              <w:jc w:val="lowKashida"/>
              <w:rPr>
                <w:rStyle w:val="yshortcuts"/>
              </w:rPr>
            </w:pPr>
            <w:r w:rsidRPr="00E1691E">
              <w:rPr>
                <w:rStyle w:val="yshortcuts"/>
              </w:rPr>
              <w:t>April 2012</w:t>
            </w:r>
          </w:p>
        </w:tc>
        <w:tc>
          <w:tcPr>
            <w:tcW w:w="0" w:type="auto"/>
          </w:tcPr>
          <w:p w:rsidR="006A39A9" w:rsidRPr="00E1691E" w:rsidRDefault="006A39A9" w:rsidP="008E779A">
            <w:pPr>
              <w:jc w:val="lowKashida"/>
              <w:rPr>
                <w:rFonts w:hint="cs"/>
                <w:b/>
                <w:bCs/>
                <w:rtl/>
                <w:lang w:bidi="ar-IQ"/>
              </w:rPr>
            </w:pPr>
            <w:r w:rsidRPr="00E1691E">
              <w:rPr>
                <w:rFonts w:hint="cs"/>
                <w:b/>
                <w:bCs/>
                <w:rtl/>
                <w:lang w:bidi="ar-IQ"/>
              </w:rPr>
              <w:t>حضور</w:t>
            </w:r>
          </w:p>
        </w:tc>
      </w:tr>
    </w:tbl>
    <w:p w:rsidR="006A39A9" w:rsidRDefault="006A39A9" w:rsidP="00804D1C">
      <w:pPr>
        <w:rPr>
          <w:rFonts w:cs="DecoType Naskh Swashes"/>
          <w:b/>
          <w:bCs/>
          <w:color w:val="FF0000"/>
          <w:sz w:val="44"/>
          <w:szCs w:val="44"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TableGrid"/>
        <w:bidiVisual/>
        <w:tblW w:w="0" w:type="auto"/>
        <w:tblLook w:val="04A0"/>
      </w:tblPr>
      <w:tblGrid>
        <w:gridCol w:w="616"/>
        <w:gridCol w:w="3955"/>
        <w:gridCol w:w="1305"/>
        <w:gridCol w:w="2646"/>
      </w:tblGrid>
      <w:tr w:rsidR="00D92359" w:rsidTr="006A39A9">
        <w:trPr>
          <w:trHeight w:val="70"/>
        </w:trPr>
        <w:tc>
          <w:tcPr>
            <w:tcW w:w="61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55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6A39A9" w:rsidTr="006A39A9">
        <w:tc>
          <w:tcPr>
            <w:tcW w:w="616" w:type="dxa"/>
          </w:tcPr>
          <w:p w:rsidR="006A39A9" w:rsidRDefault="006A39A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55" w:type="dxa"/>
          </w:tcPr>
          <w:p w:rsidR="006A39A9" w:rsidRPr="004A008A" w:rsidRDefault="006A39A9" w:rsidP="008E779A">
            <w:pPr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Pharmaceutical ethics</w:t>
            </w:r>
          </w:p>
        </w:tc>
        <w:tc>
          <w:tcPr>
            <w:tcW w:w="1305" w:type="dxa"/>
          </w:tcPr>
          <w:p w:rsidR="006A39A9" w:rsidRPr="006A39A9" w:rsidRDefault="006A39A9" w:rsidP="006A39A9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6A39A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2646" w:type="dxa"/>
          </w:tcPr>
          <w:p w:rsidR="006A39A9" w:rsidRPr="006A39A9" w:rsidRDefault="006A39A9" w:rsidP="00D923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A39A9" w:rsidTr="006A39A9">
        <w:tc>
          <w:tcPr>
            <w:tcW w:w="616" w:type="dxa"/>
          </w:tcPr>
          <w:p w:rsidR="006A39A9" w:rsidRDefault="006A39A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55" w:type="dxa"/>
          </w:tcPr>
          <w:p w:rsidR="006A39A9" w:rsidRPr="004A008A" w:rsidRDefault="006A39A9" w:rsidP="008E779A">
            <w:pPr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A008A">
              <w:rPr>
                <w:b/>
                <w:bCs/>
                <w:sz w:val="24"/>
                <w:szCs w:val="24"/>
                <w:lang w:bidi="ar-IQ"/>
              </w:rPr>
              <w:t>Clinical Pharmacy I and II</w:t>
            </w:r>
          </w:p>
        </w:tc>
        <w:tc>
          <w:tcPr>
            <w:tcW w:w="1305" w:type="dxa"/>
          </w:tcPr>
          <w:p w:rsidR="006A39A9" w:rsidRPr="006A39A9" w:rsidRDefault="006A39A9" w:rsidP="00D923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A39A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2646" w:type="dxa"/>
          </w:tcPr>
          <w:p w:rsidR="006A39A9" w:rsidRPr="006A39A9" w:rsidRDefault="006A39A9" w:rsidP="00D923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A39A9" w:rsidTr="006A39A9">
        <w:tc>
          <w:tcPr>
            <w:tcW w:w="616" w:type="dxa"/>
          </w:tcPr>
          <w:p w:rsidR="006A39A9" w:rsidRDefault="006A39A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55" w:type="dxa"/>
          </w:tcPr>
          <w:p w:rsidR="006A39A9" w:rsidRPr="004A008A" w:rsidRDefault="006A39A9" w:rsidP="008E779A">
            <w:pPr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Therapeutics I and II</w:t>
            </w:r>
          </w:p>
        </w:tc>
        <w:tc>
          <w:tcPr>
            <w:tcW w:w="1305" w:type="dxa"/>
          </w:tcPr>
          <w:p w:rsidR="006A39A9" w:rsidRPr="006A39A9" w:rsidRDefault="006A39A9" w:rsidP="00D923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A39A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الخامسة</w:t>
            </w:r>
          </w:p>
        </w:tc>
        <w:tc>
          <w:tcPr>
            <w:tcW w:w="2646" w:type="dxa"/>
          </w:tcPr>
          <w:p w:rsidR="006A39A9" w:rsidRPr="006A39A9" w:rsidRDefault="006A39A9" w:rsidP="00D923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A39A9" w:rsidTr="006A39A9">
        <w:tc>
          <w:tcPr>
            <w:tcW w:w="616" w:type="dxa"/>
          </w:tcPr>
          <w:p w:rsidR="006A39A9" w:rsidRDefault="006A39A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55" w:type="dxa"/>
          </w:tcPr>
          <w:p w:rsidR="006A39A9" w:rsidRPr="004A008A" w:rsidRDefault="006A39A9" w:rsidP="008E779A">
            <w:pPr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Pharmacoeconomics</w:t>
            </w:r>
          </w:p>
        </w:tc>
        <w:tc>
          <w:tcPr>
            <w:tcW w:w="1305" w:type="dxa"/>
          </w:tcPr>
          <w:p w:rsidR="006A39A9" w:rsidRPr="006A39A9" w:rsidRDefault="006A39A9" w:rsidP="00D923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A39A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الخامسة</w:t>
            </w:r>
          </w:p>
        </w:tc>
        <w:tc>
          <w:tcPr>
            <w:tcW w:w="2646" w:type="dxa"/>
          </w:tcPr>
          <w:p w:rsidR="006A39A9" w:rsidRPr="006A39A9" w:rsidRDefault="006A39A9" w:rsidP="00D923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A39A9" w:rsidTr="006A39A9">
        <w:tc>
          <w:tcPr>
            <w:tcW w:w="616" w:type="dxa"/>
          </w:tcPr>
          <w:p w:rsidR="006A39A9" w:rsidRDefault="006A39A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55" w:type="dxa"/>
          </w:tcPr>
          <w:p w:rsidR="006A39A9" w:rsidRPr="004A008A" w:rsidRDefault="006A39A9" w:rsidP="008E779A">
            <w:pPr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Hospital Training Internal Medicine</w:t>
            </w:r>
          </w:p>
        </w:tc>
        <w:tc>
          <w:tcPr>
            <w:tcW w:w="1305" w:type="dxa"/>
          </w:tcPr>
          <w:p w:rsidR="006A39A9" w:rsidRPr="006A39A9" w:rsidRDefault="006A39A9" w:rsidP="008E77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A39A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الخامسة</w:t>
            </w:r>
          </w:p>
        </w:tc>
        <w:tc>
          <w:tcPr>
            <w:tcW w:w="2646" w:type="dxa"/>
          </w:tcPr>
          <w:p w:rsidR="006A39A9" w:rsidRPr="006A39A9" w:rsidRDefault="006A39A9" w:rsidP="00D923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A39A9" w:rsidTr="006A39A9">
        <w:tc>
          <w:tcPr>
            <w:tcW w:w="616" w:type="dxa"/>
          </w:tcPr>
          <w:p w:rsidR="006A39A9" w:rsidRDefault="006A39A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55" w:type="dxa"/>
          </w:tcPr>
          <w:p w:rsidR="006A39A9" w:rsidRPr="004A008A" w:rsidRDefault="006A39A9" w:rsidP="008E779A">
            <w:pPr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Hospital Training / Pediatrics </w:t>
            </w:r>
          </w:p>
        </w:tc>
        <w:tc>
          <w:tcPr>
            <w:tcW w:w="1305" w:type="dxa"/>
          </w:tcPr>
          <w:p w:rsidR="006A39A9" w:rsidRPr="006A39A9" w:rsidRDefault="006A39A9" w:rsidP="008E77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A39A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الخامسة</w:t>
            </w:r>
          </w:p>
        </w:tc>
        <w:tc>
          <w:tcPr>
            <w:tcW w:w="2646" w:type="dxa"/>
          </w:tcPr>
          <w:p w:rsidR="006A39A9" w:rsidRPr="006A39A9" w:rsidRDefault="006A39A9" w:rsidP="00D923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596F10" w:rsidRDefault="00596F10" w:rsidP="00804D1C">
      <w:pPr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المهام التدريسية للدراسات العليا</w:t>
      </w:r>
    </w:p>
    <w:tbl>
      <w:tblPr>
        <w:tblStyle w:val="TableGrid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596F10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1</w:t>
            </w:r>
          </w:p>
        </w:tc>
        <w:tc>
          <w:tcPr>
            <w:tcW w:w="2130" w:type="dxa"/>
          </w:tcPr>
          <w:p w:rsidR="00D92359" w:rsidRDefault="00596F10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الاحصاء الطبي</w:t>
            </w:r>
          </w:p>
        </w:tc>
        <w:tc>
          <w:tcPr>
            <w:tcW w:w="2131" w:type="dxa"/>
          </w:tcPr>
          <w:p w:rsidR="00D92359" w:rsidRDefault="00596F10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الماجستير</w:t>
            </w: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bookmarkStart w:id="0" w:name="_GoBack"/>
      <w:bookmarkEnd w:id="0"/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TableGrid"/>
        <w:bidiVisual/>
        <w:tblW w:w="0" w:type="auto"/>
        <w:tblLook w:val="04A0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Pr="00596F10" w:rsidRDefault="00596F10" w:rsidP="00D923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6F1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هبة موفق عطاش</w:t>
            </w:r>
          </w:p>
        </w:tc>
        <w:tc>
          <w:tcPr>
            <w:tcW w:w="2841" w:type="dxa"/>
          </w:tcPr>
          <w:p w:rsidR="00D92359" w:rsidRPr="00596F10" w:rsidRDefault="00596F10" w:rsidP="00D923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6F1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841" w:type="dxa"/>
          </w:tcPr>
          <w:p w:rsidR="00596F10" w:rsidRPr="00A043AC" w:rsidRDefault="00596F10" w:rsidP="00596F10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A043AC">
              <w:rPr>
                <w:b/>
                <w:bCs/>
                <w:sz w:val="24"/>
                <w:szCs w:val="24"/>
                <w:lang w:bidi="ar-IQ"/>
              </w:rPr>
              <w:t>Osteoporosis Knowledge and Osteoprotective</w:t>
            </w:r>
          </w:p>
          <w:p w:rsidR="00596F10" w:rsidRPr="00A043AC" w:rsidRDefault="00596F10" w:rsidP="00596F10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A043AC">
              <w:rPr>
                <w:b/>
                <w:bCs/>
                <w:sz w:val="24"/>
                <w:szCs w:val="24"/>
                <w:lang w:bidi="ar-IQ"/>
              </w:rPr>
              <w:t>Behavior among Female Patients Attending</w:t>
            </w:r>
          </w:p>
          <w:p w:rsidR="00D92359" w:rsidRPr="00596F10" w:rsidRDefault="00596F10" w:rsidP="00596F1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043AC">
              <w:rPr>
                <w:b/>
                <w:bCs/>
                <w:sz w:val="24"/>
                <w:szCs w:val="24"/>
                <w:lang w:bidi="ar-IQ"/>
              </w:rPr>
              <w:t>DXA Clinic in Mosul</w:t>
            </w: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FCA" w:rsidRDefault="00064FCA" w:rsidP="00493357">
      <w:pPr>
        <w:spacing w:after="0" w:line="240" w:lineRule="auto"/>
      </w:pPr>
      <w:r>
        <w:separator/>
      </w:r>
    </w:p>
  </w:endnote>
  <w:endnote w:type="continuationSeparator" w:id="1">
    <w:p w:rsidR="00064FCA" w:rsidRDefault="00064FCA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Swashes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oorRichar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FCA" w:rsidRDefault="00064FCA" w:rsidP="00493357">
      <w:pPr>
        <w:spacing w:after="0" w:line="240" w:lineRule="auto"/>
      </w:pPr>
      <w:r>
        <w:separator/>
      </w:r>
    </w:p>
  </w:footnote>
  <w:footnote w:type="continuationSeparator" w:id="1">
    <w:p w:rsidR="00064FCA" w:rsidRDefault="00064FCA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5466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5466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5466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2359"/>
    <w:rsid w:val="00064FCA"/>
    <w:rsid w:val="000A4B5C"/>
    <w:rsid w:val="0011058A"/>
    <w:rsid w:val="00423045"/>
    <w:rsid w:val="00493357"/>
    <w:rsid w:val="005466F4"/>
    <w:rsid w:val="00596F10"/>
    <w:rsid w:val="00663C30"/>
    <w:rsid w:val="006A39A9"/>
    <w:rsid w:val="00707F88"/>
    <w:rsid w:val="00804D1C"/>
    <w:rsid w:val="00B10229"/>
    <w:rsid w:val="00C62414"/>
    <w:rsid w:val="00CA198D"/>
    <w:rsid w:val="00D7584F"/>
    <w:rsid w:val="00D92359"/>
    <w:rsid w:val="00E04E2A"/>
    <w:rsid w:val="00FC28DF"/>
    <w:rsid w:val="00FE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F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3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9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7"/>
  </w:style>
  <w:style w:type="paragraph" w:styleId="Footer">
    <w:name w:val="footer"/>
    <w:basedOn w:val="Normal"/>
    <w:link w:val="Foot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7"/>
  </w:style>
  <w:style w:type="character" w:customStyle="1" w:styleId="Heading1Char">
    <w:name w:val="Heading 1 Char"/>
    <w:basedOn w:val="DefaultParagraphFont"/>
    <w:link w:val="Heading1"/>
    <w:uiPriority w:val="9"/>
    <w:rsid w:val="006A3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9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A39A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A39A9"/>
    <w:rPr>
      <w:b/>
      <w:bCs/>
    </w:rPr>
  </w:style>
  <w:style w:type="paragraph" w:customStyle="1" w:styleId="authors">
    <w:name w:val="authors"/>
    <w:basedOn w:val="Normal"/>
    <w:rsid w:val="006A39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A39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39A9"/>
    <w:rPr>
      <w:i/>
      <w:iCs/>
    </w:rPr>
  </w:style>
  <w:style w:type="character" w:customStyle="1" w:styleId="pseudotab">
    <w:name w:val="pseudotab"/>
    <w:basedOn w:val="DefaultParagraphFont"/>
    <w:rsid w:val="006A39A9"/>
  </w:style>
  <w:style w:type="character" w:customStyle="1" w:styleId="Heading2Char">
    <w:name w:val="Heading 2 Char"/>
    <w:basedOn w:val="DefaultParagraphFont"/>
    <w:link w:val="Heading2"/>
    <w:uiPriority w:val="9"/>
    <w:semiHidden/>
    <w:rsid w:val="006A3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DefaultParagraphFont"/>
    <w:rsid w:val="006A39A9"/>
  </w:style>
  <w:style w:type="character" w:customStyle="1" w:styleId="apple-converted-space">
    <w:name w:val="apple-converted-space"/>
    <w:basedOn w:val="DefaultParagraphFont"/>
    <w:rsid w:val="006A39A9"/>
  </w:style>
  <w:style w:type="character" w:customStyle="1" w:styleId="yshortcuts">
    <w:name w:val="yshortcuts"/>
    <w:basedOn w:val="DefaultParagraphFont"/>
    <w:rsid w:val="006A39A9"/>
  </w:style>
  <w:style w:type="character" w:customStyle="1" w:styleId="st">
    <w:name w:val="st"/>
    <w:basedOn w:val="DefaultParagraphFont"/>
    <w:rsid w:val="006A3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Shafie%20AA%22%5BAuthor%5D" TargetMode="External"/><Relationship Id="rId13" Type="http://schemas.openxmlformats.org/officeDocument/2006/relationships/hyperlink" Target="http://www.biomedcentral.com/1471-2431/14/20/" TargetMode="External"/><Relationship Id="rId18" Type="http://schemas.openxmlformats.org/officeDocument/2006/relationships/hyperlink" Target="http://www.biomedcentral.com/1471-2431/14/20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ncbi.nlm.nih.gov/pubmed?term=%22Hassali%20MA%22%5BAuthor%5D" TargetMode="External"/><Relationship Id="rId12" Type="http://schemas.openxmlformats.org/officeDocument/2006/relationships/hyperlink" Target="http://www.ncbi.nlm.nih.gov/pubmed?term=%22Hariraj%20V%22%5BAuthor%5D" TargetMode="External"/><Relationship Id="rId17" Type="http://schemas.openxmlformats.org/officeDocument/2006/relationships/hyperlink" Target="http://www.biomedcentral.com/1471-2431/14/20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biomedcentral.com/1471-2431/14/20/" TargetMode="External"/><Relationship Id="rId20" Type="http://schemas.openxmlformats.org/officeDocument/2006/relationships/hyperlink" Target="mailto:aakmal@usm.my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?term=%22Palaian%20S%22%5BAuthor%5D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biomedcentral.com/1471-2431/14/20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ncbi.nlm.nih.gov/pubmed?term=%22Tambyappa%20J%22%5BAuthor%5D" TargetMode="External"/><Relationship Id="rId19" Type="http://schemas.openxmlformats.org/officeDocument/2006/relationships/hyperlink" Target="mailto:aakmal@usm.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Al-Qazaz%20H%22%5BAuthor%5D" TargetMode="External"/><Relationship Id="rId14" Type="http://schemas.openxmlformats.org/officeDocument/2006/relationships/hyperlink" Target="http://www.biomedcentral.com/1471-2431/14/20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97D9-DDE9-49D0-A978-5793546E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1834</Words>
  <Characters>10457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007</cp:lastModifiedBy>
  <cp:revision>3</cp:revision>
  <dcterms:created xsi:type="dcterms:W3CDTF">2019-09-02T09:17:00Z</dcterms:created>
  <dcterms:modified xsi:type="dcterms:W3CDTF">2019-09-17T19:51:00Z</dcterms:modified>
</cp:coreProperties>
</file>