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B61F" w14:textId="7777777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53C0AF15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2209A115" w14:textId="2DCCA86D" w:rsidR="00663C30" w:rsidRPr="006469D7" w:rsidRDefault="00663C30" w:rsidP="006469D7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6469D7">
        <w:rPr>
          <w:rFonts w:cs="DecoType Naskh Swashes" w:hint="cs"/>
          <w:b/>
          <w:bCs/>
          <w:szCs w:val="32"/>
          <w:rtl/>
          <w:lang w:bidi="ar-IQ"/>
        </w:rPr>
        <w:t>فرح حازم عمر الخفاف</w:t>
      </w:r>
    </w:p>
    <w:p w14:paraId="66755E0C" w14:textId="61A90E5C" w:rsidR="00663C30" w:rsidRDefault="00663C30" w:rsidP="006469D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موصل-</w:t>
      </w:r>
      <w:r w:rsidR="006469D7">
        <w:rPr>
          <w:rFonts w:cs="DecoType Naskh Swashes" w:hint="cs"/>
          <w:b/>
          <w:bCs/>
          <w:szCs w:val="32"/>
          <w:rtl/>
          <w:lang w:bidi="ar-IQ"/>
        </w:rPr>
        <w:t>1970</w:t>
      </w:r>
      <w:r w:rsidR="0034724D">
        <w:rPr>
          <w:rFonts w:cs="DecoType Naskh Swashes"/>
          <w:b/>
          <w:bCs/>
          <w:szCs w:val="32"/>
          <w:lang w:bidi="ar-IQ"/>
        </w:rPr>
        <w:t xml:space="preserve"> 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3FA5CDC6" w14:textId="2906A9A8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>عراق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ية</w:t>
      </w:r>
    </w:p>
    <w:p w14:paraId="56D3EF7B" w14:textId="7AFE71B5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انثى</w:t>
      </w:r>
    </w:p>
    <w:p w14:paraId="1B9737A0" w14:textId="5A8BC888" w:rsidR="00663C30" w:rsidRDefault="00663C30" w:rsidP="006469D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6469D7">
        <w:rPr>
          <w:rFonts w:cs="DecoType Naskh Swashes" w:hint="cs"/>
          <w:b/>
          <w:bCs/>
          <w:szCs w:val="32"/>
          <w:rtl/>
          <w:lang w:bidi="ar-IQ"/>
        </w:rPr>
        <w:t>متزوجة</w:t>
      </w:r>
    </w:p>
    <w:p w14:paraId="133DA4DB" w14:textId="7EC00323" w:rsidR="00663C30" w:rsidRDefault="00663C30" w:rsidP="00DC5B7F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DC5B7F">
        <w:rPr>
          <w:rFonts w:cs="DecoType Naskh Swashes" w:hint="cs"/>
          <w:b/>
          <w:bCs/>
          <w:szCs w:val="32"/>
          <w:rtl/>
          <w:lang w:bidi="ar-IQ"/>
        </w:rPr>
        <w:t xml:space="preserve"> موصل</w:t>
      </w:r>
    </w:p>
    <w:p w14:paraId="3EEA3415" w14:textId="6AED0136" w:rsidR="00663C30" w:rsidRDefault="00663C30" w:rsidP="00C7688C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C7688C">
        <w:rPr>
          <w:rFonts w:cs="DecoType Naskh Swashes" w:hint="cs"/>
          <w:b/>
          <w:bCs/>
          <w:szCs w:val="32"/>
          <w:rtl/>
          <w:lang w:bidi="ar-IQ"/>
        </w:rPr>
        <w:t>07730300949</w:t>
      </w:r>
    </w:p>
    <w:p w14:paraId="39DCF141" w14:textId="05A5DB83" w:rsidR="00663C30" w:rsidRPr="0034724D" w:rsidRDefault="00663C30" w:rsidP="006469D7">
      <w:pPr>
        <w:rPr>
          <w:rFonts w:cs="DecoType Naskh Swashes"/>
          <w:b/>
          <w:bCs/>
          <w:szCs w:val="32"/>
          <w:lang w:val="en-GB"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34724D">
        <w:rPr>
          <w:rFonts w:cs="DecoType Naskh Swashes"/>
          <w:b/>
          <w:bCs/>
          <w:szCs w:val="32"/>
          <w:lang w:bidi="ar-IQ"/>
        </w:rPr>
        <w:t xml:space="preserve">   </w:t>
      </w:r>
      <w:hyperlink r:id="rId8" w:history="1">
        <w:r w:rsidR="006469D7" w:rsidRPr="006469D7">
          <w:rPr>
            <w:rStyle w:val="Hyperlink"/>
            <w:rFonts w:asciiTheme="majorBidi" w:hAnsiTheme="majorBidi" w:cstheme="majorBidi"/>
            <w:sz w:val="28"/>
            <w:szCs w:val="28"/>
          </w:rPr>
          <w:t>farahomer@uomosul.edu.iq</w:t>
        </w:r>
      </w:hyperlink>
      <w:r w:rsidR="006469D7" w:rsidRPr="006469D7">
        <w:rPr>
          <w:rFonts w:asciiTheme="majorBidi" w:hAnsiTheme="majorBidi" w:cstheme="majorBidi"/>
          <w:sz w:val="28"/>
          <w:szCs w:val="28"/>
        </w:rPr>
        <w:t xml:space="preserve"> </w:t>
      </w:r>
      <w:r w:rsidR="0034724D" w:rsidRPr="006469D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5341F" w:rsidRPr="006469D7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6C202C78" w14:textId="69BF08FB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جامعة الموصل/كلية الصيدلة</w:t>
      </w:r>
    </w:p>
    <w:p w14:paraId="2956D9FA" w14:textId="375CCFBA" w:rsidR="00663C30" w:rsidRPr="006469D7" w:rsidRDefault="00663C30" w:rsidP="006469D7">
      <w:pPr>
        <w:spacing w:before="240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الوظيفة </w:t>
      </w: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السابق</w:t>
      </w:r>
      <w:r w:rsidR="006469D7">
        <w:rPr>
          <w:rFonts w:cs="DecoType Naskh Swashes" w:hint="cs"/>
          <w:b/>
          <w:bCs/>
          <w:szCs w:val="32"/>
          <w:rtl/>
          <w:lang w:bidi="ar-IQ"/>
        </w:rPr>
        <w:t>:جامعة</w:t>
      </w:r>
      <w:proofErr w:type="spellEnd"/>
      <w:r w:rsidR="006469D7">
        <w:rPr>
          <w:rFonts w:cs="DecoType Naskh Swashes" w:hint="cs"/>
          <w:b/>
          <w:bCs/>
          <w:szCs w:val="32"/>
          <w:rtl/>
          <w:lang w:bidi="ar-IQ"/>
        </w:rPr>
        <w:t xml:space="preserve"> الموصل</w:t>
      </w:r>
      <w:r w:rsidR="006469D7">
        <w:rPr>
          <w:rFonts w:cs="DecoType Naskh Swashes"/>
          <w:b/>
          <w:bCs/>
          <w:szCs w:val="32"/>
          <w:lang w:bidi="ar-IQ"/>
        </w:rPr>
        <w:t xml:space="preserve">/ </w:t>
      </w:r>
      <w:r w:rsidR="006469D7">
        <w:rPr>
          <w:rFonts w:cs="DecoType Naskh Swashes" w:hint="cs"/>
          <w:b/>
          <w:bCs/>
          <w:szCs w:val="32"/>
          <w:rtl/>
          <w:lang w:bidi="ar-IQ"/>
        </w:rPr>
        <w:t>كلية الطب</w:t>
      </w:r>
    </w:p>
    <w:p w14:paraId="03F51255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6BCCF76E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313D2BC6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19FFFC7B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2C52BA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3128DF57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80CEA7F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28CAE19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B96947" w14:paraId="192ABF0A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39F1DA5F" w14:textId="6BD067FF" w:rsidR="00B96947" w:rsidRPr="00804D1C" w:rsidRDefault="00B96947" w:rsidP="00804D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0E533A31" w14:textId="729FC50A" w:rsidR="00B96947" w:rsidRPr="00E81730" w:rsidRDefault="00B96947" w:rsidP="00566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14:paraId="29EC2ED0" w14:textId="353A35BB" w:rsidR="00B96947" w:rsidRPr="00E81730" w:rsidRDefault="00B9694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469D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كلية العلوم </w:t>
            </w:r>
            <w:r w:rsidRPr="0064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6469D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جامعة المنصورة جمهورية مصر العربية</w:t>
            </w:r>
          </w:p>
        </w:tc>
        <w:tc>
          <w:tcPr>
            <w:tcW w:w="2131" w:type="dxa"/>
          </w:tcPr>
          <w:p w14:paraId="40C7702A" w14:textId="77777777" w:rsidR="00B96947" w:rsidRDefault="00B96947" w:rsidP="00D923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64CCA033" w14:textId="3E403895" w:rsidR="00B96947" w:rsidRPr="00E81730" w:rsidRDefault="00B9694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احياء مجهرية</w:t>
            </w:r>
          </w:p>
        </w:tc>
      </w:tr>
      <w:tr w:rsidR="00B96947" w14:paraId="462B8D3C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7EF9570" w14:textId="5004D5CC" w:rsidR="00B96947" w:rsidRPr="00804D1C" w:rsidRDefault="00B96947" w:rsidP="00804D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5D44A302" w14:textId="2612443D" w:rsidR="00B96947" w:rsidRPr="00E81730" w:rsidRDefault="00B9694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2001</w:t>
            </w:r>
          </w:p>
        </w:tc>
        <w:tc>
          <w:tcPr>
            <w:tcW w:w="2131" w:type="dxa"/>
          </w:tcPr>
          <w:p w14:paraId="2D2E5BD8" w14:textId="42606E40" w:rsidR="00B96947" w:rsidRPr="00A46228" w:rsidRDefault="00B96947" w:rsidP="00B9694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462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الموصل/كلية </w:t>
            </w:r>
            <w:proofErr w:type="spellStart"/>
            <w:r w:rsidRPr="00A462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االعلوم</w:t>
            </w:r>
            <w:proofErr w:type="spellEnd"/>
            <w:r w:rsidRPr="00A462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/العراق</w:t>
            </w:r>
          </w:p>
        </w:tc>
        <w:tc>
          <w:tcPr>
            <w:tcW w:w="2131" w:type="dxa"/>
          </w:tcPr>
          <w:p w14:paraId="66863852" w14:textId="6A220D37" w:rsidR="00B96947" w:rsidRPr="00B96947" w:rsidRDefault="00B96947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9694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احياء</w:t>
            </w:r>
            <w:r w:rsidRPr="00B9694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9694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مجهرية</w:t>
            </w:r>
          </w:p>
        </w:tc>
      </w:tr>
      <w:tr w:rsidR="00B96947" w14:paraId="6D32DA01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75F90F51" w14:textId="3D248A1F" w:rsidR="00B96947" w:rsidRDefault="00A46228" w:rsidP="00804D1C">
            <w:pPr>
              <w:rPr>
                <w:sz w:val="28"/>
                <w:szCs w:val="28"/>
                <w:rtl/>
                <w:lang w:bidi="ar-IQ"/>
              </w:rPr>
            </w:pPr>
            <w:r w:rsidRPr="00A46228">
              <w:rPr>
                <w:rFonts w:cs="Arial" w:hint="cs"/>
                <w:sz w:val="28"/>
                <w:szCs w:val="28"/>
                <w:rtl/>
                <w:lang w:bidi="ar-IQ"/>
              </w:rPr>
              <w:t>البكالوريـوس</w:t>
            </w:r>
          </w:p>
        </w:tc>
        <w:tc>
          <w:tcPr>
            <w:tcW w:w="2130" w:type="dxa"/>
          </w:tcPr>
          <w:p w14:paraId="6ECD8923" w14:textId="7B9332D4" w:rsidR="00B96947" w:rsidRPr="00A46228" w:rsidRDefault="00A46228" w:rsidP="00D9235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4622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1993</w:t>
            </w:r>
          </w:p>
        </w:tc>
        <w:tc>
          <w:tcPr>
            <w:tcW w:w="2131" w:type="dxa"/>
          </w:tcPr>
          <w:p w14:paraId="5E130783" w14:textId="679FD9DA" w:rsidR="00B96947" w:rsidRPr="00A46228" w:rsidRDefault="00A46228" w:rsidP="00B9694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4622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A4622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4622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  <w:r w:rsidRPr="00A4622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A4622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A4622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4622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االعلوم</w:t>
            </w:r>
            <w:proofErr w:type="spellEnd"/>
            <w:r w:rsidRPr="00A4622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A4622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2131" w:type="dxa"/>
          </w:tcPr>
          <w:p w14:paraId="1B1419EA" w14:textId="78AD43D5" w:rsidR="00B96947" w:rsidRPr="00B96947" w:rsidRDefault="00A46228" w:rsidP="00D9235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علوم حياة</w:t>
            </w: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احياء مجهرية</w:t>
            </w:r>
          </w:p>
        </w:tc>
      </w:tr>
    </w:tbl>
    <w:p w14:paraId="0FD622C6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2500AF97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D92359" w14:paraId="5D364F44" w14:textId="77777777" w:rsidTr="007B6DB5">
        <w:tc>
          <w:tcPr>
            <w:tcW w:w="2761" w:type="dxa"/>
            <w:shd w:val="clear" w:color="auto" w:fill="D9D9D9" w:themeFill="background1" w:themeFillShade="D9"/>
          </w:tcPr>
          <w:p w14:paraId="265D0D66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5AD7B7D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20B51012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7B6DB5" w:rsidRPr="00FD652B" w14:paraId="496F846A" w14:textId="77777777" w:rsidTr="007B6DB5">
        <w:trPr>
          <w:trHeight w:val="454"/>
        </w:trPr>
        <w:tc>
          <w:tcPr>
            <w:tcW w:w="2761" w:type="dxa"/>
          </w:tcPr>
          <w:p w14:paraId="6CF4E333" w14:textId="77777777" w:rsidR="007B6DB5" w:rsidRPr="00FD652B" w:rsidRDefault="007B6DB5" w:rsidP="006834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معاون </w:t>
            </w:r>
            <w:proofErr w:type="spellStart"/>
            <w:r>
              <w:rPr>
                <w:rFonts w:hint="cs"/>
                <w:b/>
                <w:bCs/>
                <w:rtl/>
              </w:rPr>
              <w:t>بايولوجي</w:t>
            </w:r>
            <w:proofErr w:type="spellEnd"/>
          </w:p>
        </w:tc>
        <w:tc>
          <w:tcPr>
            <w:tcW w:w="2775" w:type="dxa"/>
          </w:tcPr>
          <w:p w14:paraId="09BD07E1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الطب </w:t>
            </w:r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  <w:tc>
          <w:tcPr>
            <w:tcW w:w="2760" w:type="dxa"/>
          </w:tcPr>
          <w:p w14:paraId="33E3E907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1994لغاية 1996</w:t>
            </w:r>
          </w:p>
        </w:tc>
      </w:tr>
      <w:tr w:rsidR="007B6DB5" w:rsidRPr="00FD652B" w14:paraId="5A4B4A63" w14:textId="77777777" w:rsidTr="007B6DB5">
        <w:trPr>
          <w:trHeight w:val="454"/>
        </w:trPr>
        <w:tc>
          <w:tcPr>
            <w:tcW w:w="2761" w:type="dxa"/>
          </w:tcPr>
          <w:p w14:paraId="5637AC4D" w14:textId="77777777" w:rsidR="007B6DB5" w:rsidRPr="00FD652B" w:rsidRDefault="007B6DB5" w:rsidP="006834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بايولوجي</w:t>
            </w:r>
            <w:proofErr w:type="spellEnd"/>
          </w:p>
        </w:tc>
        <w:tc>
          <w:tcPr>
            <w:tcW w:w="2775" w:type="dxa"/>
          </w:tcPr>
          <w:p w14:paraId="30D9DEFD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فرع </w:t>
            </w:r>
            <w:proofErr w:type="spellStart"/>
            <w:r>
              <w:rPr>
                <w:rFonts w:hint="cs"/>
                <w:b/>
                <w:bCs/>
                <w:rtl/>
              </w:rPr>
              <w:t>الادويه</w:t>
            </w:r>
            <w:proofErr w:type="spellEnd"/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كلية </w:t>
            </w:r>
            <w:proofErr w:type="spellStart"/>
            <w:r>
              <w:rPr>
                <w:rFonts w:hint="cs"/>
                <w:b/>
                <w:bCs/>
                <w:rtl/>
              </w:rPr>
              <w:t>الصيدله</w:t>
            </w:r>
            <w:proofErr w:type="spellEnd"/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  <w:tc>
          <w:tcPr>
            <w:tcW w:w="2760" w:type="dxa"/>
          </w:tcPr>
          <w:p w14:paraId="314C61A8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1996لغاية 2001</w:t>
            </w:r>
          </w:p>
        </w:tc>
      </w:tr>
      <w:tr w:rsidR="007B6DB5" w:rsidRPr="00FD652B" w14:paraId="341EA1DC" w14:textId="77777777" w:rsidTr="007B6DB5">
        <w:trPr>
          <w:trHeight w:val="454"/>
        </w:trPr>
        <w:tc>
          <w:tcPr>
            <w:tcW w:w="2761" w:type="dxa"/>
          </w:tcPr>
          <w:p w14:paraId="1571A86F" w14:textId="77777777" w:rsidR="007B6DB5" w:rsidRPr="00FD652B" w:rsidRDefault="007B6DB5" w:rsidP="006834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2775" w:type="dxa"/>
          </w:tcPr>
          <w:p w14:paraId="44577674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فرع </w:t>
            </w:r>
            <w:proofErr w:type="spellStart"/>
            <w:r>
              <w:rPr>
                <w:rFonts w:hint="cs"/>
                <w:b/>
                <w:bCs/>
                <w:rtl/>
              </w:rPr>
              <w:t>الادويه</w:t>
            </w:r>
            <w:proofErr w:type="spellEnd"/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كلية </w:t>
            </w:r>
            <w:proofErr w:type="spellStart"/>
            <w:r>
              <w:rPr>
                <w:rFonts w:hint="cs"/>
                <w:b/>
                <w:bCs/>
                <w:rtl/>
              </w:rPr>
              <w:t>الصيدله</w:t>
            </w:r>
            <w:proofErr w:type="spellEnd"/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  <w:tc>
          <w:tcPr>
            <w:tcW w:w="2760" w:type="dxa"/>
          </w:tcPr>
          <w:p w14:paraId="6A680898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2001لغاية 2007</w:t>
            </w:r>
          </w:p>
        </w:tc>
      </w:tr>
      <w:tr w:rsidR="007B6DB5" w:rsidRPr="00FD652B" w14:paraId="19BDB429" w14:textId="77777777" w:rsidTr="007B6DB5">
        <w:trPr>
          <w:trHeight w:val="454"/>
        </w:trPr>
        <w:tc>
          <w:tcPr>
            <w:tcW w:w="2761" w:type="dxa"/>
          </w:tcPr>
          <w:p w14:paraId="16344B51" w14:textId="77777777" w:rsidR="007B6DB5" w:rsidRPr="00FD652B" w:rsidRDefault="007B6DB5" w:rsidP="006834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مدرس </w:t>
            </w:r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2775" w:type="dxa"/>
          </w:tcPr>
          <w:p w14:paraId="6F3A2675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فرع </w:t>
            </w:r>
            <w:proofErr w:type="spellStart"/>
            <w:r>
              <w:rPr>
                <w:rFonts w:hint="cs"/>
                <w:b/>
                <w:bCs/>
                <w:rtl/>
              </w:rPr>
              <w:t>الادويه</w:t>
            </w:r>
            <w:proofErr w:type="spellEnd"/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كلية </w:t>
            </w:r>
            <w:proofErr w:type="spellStart"/>
            <w:r>
              <w:rPr>
                <w:rFonts w:hint="cs"/>
                <w:b/>
                <w:bCs/>
                <w:rtl/>
              </w:rPr>
              <w:t>الصيدله</w:t>
            </w:r>
            <w:proofErr w:type="spellEnd"/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  <w:tc>
          <w:tcPr>
            <w:tcW w:w="2760" w:type="dxa"/>
          </w:tcPr>
          <w:p w14:paraId="24E25403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2007لغاية 2014</w:t>
            </w:r>
          </w:p>
        </w:tc>
      </w:tr>
      <w:tr w:rsidR="007B6DB5" w:rsidRPr="00FD652B" w14:paraId="76D8954E" w14:textId="77777777" w:rsidTr="007B6DB5">
        <w:trPr>
          <w:trHeight w:val="454"/>
        </w:trPr>
        <w:tc>
          <w:tcPr>
            <w:tcW w:w="2761" w:type="dxa"/>
          </w:tcPr>
          <w:p w14:paraId="1DB53DCC" w14:textId="77777777" w:rsidR="007B6DB5" w:rsidRPr="00FD652B" w:rsidRDefault="007B6DB5" w:rsidP="006834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مدرس </w:t>
            </w:r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>دكتور</w:t>
            </w:r>
          </w:p>
        </w:tc>
        <w:tc>
          <w:tcPr>
            <w:tcW w:w="2775" w:type="dxa"/>
          </w:tcPr>
          <w:p w14:paraId="4D1077BA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فرع العلوم المختبرية السريرية</w:t>
            </w:r>
            <w:r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كلية </w:t>
            </w:r>
            <w:proofErr w:type="spellStart"/>
            <w:r>
              <w:rPr>
                <w:rFonts w:hint="cs"/>
                <w:b/>
                <w:bCs/>
                <w:rtl/>
              </w:rPr>
              <w:t>الصيدله</w:t>
            </w:r>
            <w:proofErr w:type="spellEnd"/>
          </w:p>
        </w:tc>
        <w:tc>
          <w:tcPr>
            <w:tcW w:w="2760" w:type="dxa"/>
          </w:tcPr>
          <w:p w14:paraId="0BCDF264" w14:textId="77777777" w:rsidR="007B6DB5" w:rsidRPr="00FD652B" w:rsidRDefault="007B6DB5" w:rsidP="006834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 لحد الان</w:t>
            </w:r>
          </w:p>
        </w:tc>
      </w:tr>
    </w:tbl>
    <w:p w14:paraId="5C114F3C" w14:textId="77777777" w:rsidR="007B6DB5" w:rsidRPr="007B6DB5" w:rsidRDefault="007B6DB5" w:rsidP="00804D1C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14:paraId="7519EC8E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4792"/>
        <w:gridCol w:w="1532"/>
        <w:gridCol w:w="1227"/>
      </w:tblGrid>
      <w:tr w:rsidR="00D92359" w14:paraId="3AB7A39A" w14:textId="77777777" w:rsidTr="00A371D3">
        <w:tc>
          <w:tcPr>
            <w:tcW w:w="745" w:type="dxa"/>
            <w:shd w:val="clear" w:color="auto" w:fill="D9D9D9" w:themeFill="background1" w:themeFillShade="D9"/>
          </w:tcPr>
          <w:p w14:paraId="7E94EE4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14:paraId="3286332C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6165F1E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1EFF143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E81730" w14:paraId="09F48ECB" w14:textId="77777777" w:rsidTr="00A371D3">
        <w:tc>
          <w:tcPr>
            <w:tcW w:w="745" w:type="dxa"/>
          </w:tcPr>
          <w:p w14:paraId="320C1D11" w14:textId="026C3DB5" w:rsidR="00E81730" w:rsidRDefault="00297365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4792" w:type="dxa"/>
            <w:shd w:val="clear" w:color="auto" w:fill="auto"/>
          </w:tcPr>
          <w:p w14:paraId="15C3F204" w14:textId="7ABCCD80" w:rsidR="00E81730" w:rsidRPr="00E81730" w:rsidRDefault="00297365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رئيس</w:t>
            </w:r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 xml:space="preserve"> فرع العلوم </w:t>
            </w:r>
            <w:proofErr w:type="spellStart"/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>المحتبرية</w:t>
            </w:r>
            <w:proofErr w:type="spellEnd"/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 xml:space="preserve"> السريرية</w:t>
            </w:r>
          </w:p>
        </w:tc>
        <w:tc>
          <w:tcPr>
            <w:tcW w:w="1532" w:type="dxa"/>
            <w:shd w:val="clear" w:color="auto" w:fill="auto"/>
          </w:tcPr>
          <w:p w14:paraId="192838F4" w14:textId="34CF5B77" w:rsidR="00E81730" w:rsidRPr="00E81730" w:rsidRDefault="00297365" w:rsidP="000B739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  <w:r w:rsidR="000B7398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>9/2016</w:t>
            </w:r>
          </w:p>
        </w:tc>
        <w:tc>
          <w:tcPr>
            <w:tcW w:w="1227" w:type="dxa"/>
            <w:shd w:val="clear" w:color="auto" w:fill="auto"/>
          </w:tcPr>
          <w:p w14:paraId="371DB6A4" w14:textId="32625BE5" w:rsidR="00E81730" w:rsidRPr="00E81730" w:rsidRDefault="00297365" w:rsidP="0056616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لحد الان 2019</w:t>
            </w:r>
          </w:p>
        </w:tc>
      </w:tr>
      <w:tr w:rsidR="00FE6D31" w14:paraId="4BD0A1A6" w14:textId="77777777" w:rsidTr="00A371D3">
        <w:tc>
          <w:tcPr>
            <w:tcW w:w="745" w:type="dxa"/>
          </w:tcPr>
          <w:p w14:paraId="6D5FD3CA" w14:textId="1DD642C3" w:rsidR="00FE6D31" w:rsidRDefault="00FE6D31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</w:t>
            </w:r>
          </w:p>
        </w:tc>
        <w:tc>
          <w:tcPr>
            <w:tcW w:w="4792" w:type="dxa"/>
            <w:shd w:val="clear" w:color="auto" w:fill="auto"/>
          </w:tcPr>
          <w:p w14:paraId="104CDC07" w14:textId="0BF946FB" w:rsidR="00FE6D31" w:rsidRDefault="00FE6D31" w:rsidP="00FE6D3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عضو في مجلس ادارة صندوق التعليم العالي في كلية الصيدلة</w:t>
            </w:r>
          </w:p>
        </w:tc>
        <w:tc>
          <w:tcPr>
            <w:tcW w:w="1532" w:type="dxa"/>
            <w:shd w:val="clear" w:color="auto" w:fill="auto"/>
          </w:tcPr>
          <w:p w14:paraId="6FA1C4E4" w14:textId="7524C6C0" w:rsidR="00FE6D31" w:rsidRDefault="00FE6D31" w:rsidP="000B739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19-11-2018</w:t>
            </w:r>
          </w:p>
        </w:tc>
        <w:tc>
          <w:tcPr>
            <w:tcW w:w="1227" w:type="dxa"/>
            <w:shd w:val="clear" w:color="auto" w:fill="auto"/>
          </w:tcPr>
          <w:p w14:paraId="2C0B628E" w14:textId="033CB0E9" w:rsidR="00FE6D31" w:rsidRDefault="00FE6D31" w:rsidP="005661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لحد الان</w:t>
            </w:r>
          </w:p>
        </w:tc>
      </w:tr>
      <w:tr w:rsidR="00FE6D31" w14:paraId="682B4963" w14:textId="77777777" w:rsidTr="00A371D3">
        <w:tc>
          <w:tcPr>
            <w:tcW w:w="745" w:type="dxa"/>
          </w:tcPr>
          <w:p w14:paraId="15EBD078" w14:textId="273D749D" w:rsidR="00FE6D31" w:rsidRDefault="00FE6D31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14:paraId="12A93FF9" w14:textId="50B680F2" w:rsidR="00FE6D31" w:rsidRDefault="00FE6D31" w:rsidP="00FE6D3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متابعة وتنفيذ البرنامج الحكومي</w:t>
            </w:r>
          </w:p>
        </w:tc>
        <w:tc>
          <w:tcPr>
            <w:tcW w:w="1532" w:type="dxa"/>
            <w:shd w:val="clear" w:color="auto" w:fill="auto"/>
          </w:tcPr>
          <w:p w14:paraId="0207E5AA" w14:textId="047D9F7B" w:rsidR="00FE6D31" w:rsidRDefault="00FE6D31" w:rsidP="000B739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11-3-2019</w:t>
            </w:r>
          </w:p>
        </w:tc>
        <w:tc>
          <w:tcPr>
            <w:tcW w:w="1227" w:type="dxa"/>
            <w:shd w:val="clear" w:color="auto" w:fill="auto"/>
          </w:tcPr>
          <w:p w14:paraId="040252B3" w14:textId="7A3F69E4" w:rsidR="00FE6D31" w:rsidRDefault="00FE6D31" w:rsidP="005661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لحد الان</w:t>
            </w:r>
          </w:p>
        </w:tc>
      </w:tr>
      <w:tr w:rsidR="00E176DA" w14:paraId="362E32D6" w14:textId="77777777" w:rsidTr="00A371D3">
        <w:tc>
          <w:tcPr>
            <w:tcW w:w="745" w:type="dxa"/>
          </w:tcPr>
          <w:p w14:paraId="1B58E582" w14:textId="25610985" w:rsidR="00E176DA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4</w:t>
            </w:r>
          </w:p>
        </w:tc>
        <w:tc>
          <w:tcPr>
            <w:tcW w:w="4792" w:type="dxa"/>
            <w:shd w:val="clear" w:color="auto" w:fill="auto"/>
          </w:tcPr>
          <w:p w14:paraId="3C6962ED" w14:textId="0697B3AF" w:rsidR="00E176DA" w:rsidRDefault="00E176DA" w:rsidP="00FE6D3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الاشراف على مهرجان الابداع الفني لكلية الصيدلة</w:t>
            </w:r>
          </w:p>
        </w:tc>
        <w:tc>
          <w:tcPr>
            <w:tcW w:w="1532" w:type="dxa"/>
            <w:shd w:val="clear" w:color="auto" w:fill="auto"/>
          </w:tcPr>
          <w:p w14:paraId="3204E881" w14:textId="3EF300FE" w:rsidR="00E176DA" w:rsidRDefault="00E176DA" w:rsidP="00E176D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16-6-2019</w:t>
            </w:r>
          </w:p>
        </w:tc>
        <w:tc>
          <w:tcPr>
            <w:tcW w:w="1227" w:type="dxa"/>
            <w:shd w:val="clear" w:color="auto" w:fill="auto"/>
          </w:tcPr>
          <w:p w14:paraId="01585E81" w14:textId="77777777" w:rsidR="00E176DA" w:rsidRDefault="00E176DA" w:rsidP="0056616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7365" w14:paraId="69509DB3" w14:textId="77777777" w:rsidTr="00A371D3">
        <w:tc>
          <w:tcPr>
            <w:tcW w:w="745" w:type="dxa"/>
          </w:tcPr>
          <w:p w14:paraId="299F5943" w14:textId="5E791352" w:rsidR="00297365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5</w:t>
            </w:r>
          </w:p>
        </w:tc>
        <w:tc>
          <w:tcPr>
            <w:tcW w:w="4792" w:type="dxa"/>
            <w:shd w:val="clear" w:color="auto" w:fill="auto"/>
          </w:tcPr>
          <w:p w14:paraId="613028FE" w14:textId="0B5CDC1F" w:rsidR="00297365" w:rsidRDefault="00297365" w:rsidP="0029736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عضو في اللجنة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في كلية الصيدلة    </w:t>
            </w:r>
          </w:p>
        </w:tc>
        <w:tc>
          <w:tcPr>
            <w:tcW w:w="1532" w:type="dxa"/>
            <w:shd w:val="clear" w:color="auto" w:fill="auto"/>
          </w:tcPr>
          <w:p w14:paraId="0FA18752" w14:textId="003010B9" w:rsidR="00297365" w:rsidRDefault="000B7398" w:rsidP="000B739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2001</w:t>
            </w:r>
          </w:p>
        </w:tc>
        <w:tc>
          <w:tcPr>
            <w:tcW w:w="1227" w:type="dxa"/>
            <w:shd w:val="clear" w:color="auto" w:fill="auto"/>
          </w:tcPr>
          <w:p w14:paraId="42D10F9C" w14:textId="4EFE412E" w:rsidR="00297365" w:rsidRDefault="000B7398" w:rsidP="005661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97365" w14:paraId="5EE27B06" w14:textId="77777777" w:rsidTr="00A371D3">
        <w:tc>
          <w:tcPr>
            <w:tcW w:w="745" w:type="dxa"/>
          </w:tcPr>
          <w:p w14:paraId="1B4E55BD" w14:textId="6AF73B03" w:rsidR="00297365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lastRenderedPageBreak/>
              <w:t>6</w:t>
            </w:r>
          </w:p>
        </w:tc>
        <w:tc>
          <w:tcPr>
            <w:tcW w:w="4792" w:type="dxa"/>
            <w:shd w:val="clear" w:color="auto" w:fill="auto"/>
          </w:tcPr>
          <w:p w14:paraId="273C0615" w14:textId="00D4D65C" w:rsidR="00297365" w:rsidRDefault="000B7398" w:rsidP="000B739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عضو في لجنة الارشاد التربوي</w:t>
            </w:r>
          </w:p>
        </w:tc>
        <w:tc>
          <w:tcPr>
            <w:tcW w:w="1532" w:type="dxa"/>
            <w:shd w:val="clear" w:color="auto" w:fill="auto"/>
          </w:tcPr>
          <w:p w14:paraId="4C6C834C" w14:textId="77777777" w:rsidR="00297365" w:rsidRDefault="00E176DA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2015-2016</w:t>
            </w:r>
          </w:p>
          <w:p w14:paraId="44C225FA" w14:textId="79F5EAC6" w:rsidR="00E176DA" w:rsidRDefault="00E176DA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2017-2018</w:t>
            </w:r>
          </w:p>
        </w:tc>
        <w:tc>
          <w:tcPr>
            <w:tcW w:w="1227" w:type="dxa"/>
            <w:shd w:val="clear" w:color="auto" w:fill="auto"/>
          </w:tcPr>
          <w:p w14:paraId="6737B332" w14:textId="6A3CAAE8" w:rsidR="00297365" w:rsidRDefault="00297365" w:rsidP="0056616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7365" w14:paraId="35404D54" w14:textId="77777777" w:rsidTr="00A371D3">
        <w:tc>
          <w:tcPr>
            <w:tcW w:w="745" w:type="dxa"/>
          </w:tcPr>
          <w:p w14:paraId="2239A606" w14:textId="73E49DFF" w:rsidR="00297365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7</w:t>
            </w:r>
          </w:p>
        </w:tc>
        <w:tc>
          <w:tcPr>
            <w:tcW w:w="4792" w:type="dxa"/>
            <w:shd w:val="clear" w:color="auto" w:fill="auto"/>
          </w:tcPr>
          <w:p w14:paraId="18A30973" w14:textId="0A8440F4" w:rsidR="00297365" w:rsidRDefault="000B7398" w:rsidP="000B739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عضو في لجنة الاقسام الداخلية </w:t>
            </w:r>
          </w:p>
        </w:tc>
        <w:tc>
          <w:tcPr>
            <w:tcW w:w="1532" w:type="dxa"/>
            <w:shd w:val="clear" w:color="auto" w:fill="auto"/>
          </w:tcPr>
          <w:p w14:paraId="41AE4F61" w14:textId="0EBC835F" w:rsidR="00297365" w:rsidRDefault="000B739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57280478" w14:textId="710885DC" w:rsidR="00297365" w:rsidRDefault="000B7398" w:rsidP="005661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297365" w14:paraId="6DC38FC7" w14:textId="77777777" w:rsidTr="00A371D3">
        <w:tc>
          <w:tcPr>
            <w:tcW w:w="745" w:type="dxa"/>
          </w:tcPr>
          <w:p w14:paraId="0BCC23AF" w14:textId="7D512E29" w:rsidR="00297365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8</w:t>
            </w:r>
          </w:p>
        </w:tc>
        <w:tc>
          <w:tcPr>
            <w:tcW w:w="4792" w:type="dxa"/>
            <w:shd w:val="clear" w:color="auto" w:fill="auto"/>
          </w:tcPr>
          <w:p w14:paraId="3181ACE5" w14:textId="15B5D61F" w:rsidR="00297365" w:rsidRDefault="000B7398" w:rsidP="000B7398">
            <w:pPr>
              <w:rPr>
                <w:sz w:val="24"/>
                <w:szCs w:val="24"/>
                <w:rtl/>
                <w:lang w:bidi="ar-IQ"/>
              </w:rPr>
            </w:pP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اللجنة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العلمية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في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فرع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العلوم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المختبرية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السريرية</w:t>
            </w:r>
          </w:p>
        </w:tc>
        <w:tc>
          <w:tcPr>
            <w:tcW w:w="1532" w:type="dxa"/>
            <w:shd w:val="clear" w:color="auto" w:fill="auto"/>
          </w:tcPr>
          <w:p w14:paraId="56D28922" w14:textId="7BE413F6" w:rsidR="00297365" w:rsidRDefault="000B739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65E3C32D" w14:textId="77DEC71D" w:rsidR="00297365" w:rsidRDefault="000B7398" w:rsidP="005661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B7398" w14:paraId="2CE6F342" w14:textId="77777777" w:rsidTr="00A371D3">
        <w:tc>
          <w:tcPr>
            <w:tcW w:w="745" w:type="dxa"/>
          </w:tcPr>
          <w:p w14:paraId="7FF059F9" w14:textId="6DF9C29E" w:rsidR="000B7398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9</w:t>
            </w:r>
          </w:p>
        </w:tc>
        <w:tc>
          <w:tcPr>
            <w:tcW w:w="4792" w:type="dxa"/>
            <w:shd w:val="clear" w:color="auto" w:fill="auto"/>
          </w:tcPr>
          <w:p w14:paraId="42B89F97" w14:textId="55A14F65" w:rsidR="000B7398" w:rsidRPr="000B7398" w:rsidRDefault="000B7398" w:rsidP="000B7398">
            <w:pPr>
              <w:rPr>
                <w:rFonts w:cs="Arial"/>
                <w:sz w:val="24"/>
                <w:szCs w:val="24"/>
                <w:rtl/>
                <w:lang w:bidi="ar-IQ"/>
              </w:rPr>
            </w:pP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لجنة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مناقشة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بحوث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تخرج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طلبة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المرحلة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B7398">
              <w:rPr>
                <w:rFonts w:cs="Arial" w:hint="cs"/>
                <w:sz w:val="24"/>
                <w:szCs w:val="24"/>
                <w:rtl/>
                <w:lang w:bidi="ar-IQ"/>
              </w:rPr>
              <w:t>الخامسة</w:t>
            </w:r>
            <w:r w:rsidRPr="000B7398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14:paraId="3FCF40B1" w14:textId="286FBF6B" w:rsidR="000B7398" w:rsidRDefault="000B739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14:paraId="0CF1A22B" w14:textId="5979155A" w:rsidR="000B7398" w:rsidRDefault="000B7398" w:rsidP="00FE6D3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FE6D3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B7398" w14:paraId="7A8A88C4" w14:textId="77777777" w:rsidTr="00A371D3">
        <w:tc>
          <w:tcPr>
            <w:tcW w:w="745" w:type="dxa"/>
          </w:tcPr>
          <w:p w14:paraId="1F6D2FEF" w14:textId="62364AC2" w:rsidR="000B7398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10</w:t>
            </w:r>
          </w:p>
        </w:tc>
        <w:tc>
          <w:tcPr>
            <w:tcW w:w="4792" w:type="dxa"/>
            <w:shd w:val="clear" w:color="auto" w:fill="auto"/>
          </w:tcPr>
          <w:p w14:paraId="3AD4A949" w14:textId="1CC8BE14" w:rsidR="000B7398" w:rsidRPr="000B7398" w:rsidRDefault="000B7398" w:rsidP="000B7398">
            <w:pPr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لجنة فرعية لنشر ثقافة التحول الى نظام المقررات</w:t>
            </w:r>
          </w:p>
        </w:tc>
        <w:tc>
          <w:tcPr>
            <w:tcW w:w="1532" w:type="dxa"/>
            <w:shd w:val="clear" w:color="auto" w:fill="auto"/>
          </w:tcPr>
          <w:p w14:paraId="0B6F179C" w14:textId="5C30CD45" w:rsidR="000B7398" w:rsidRDefault="000B739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3FE97717" w14:textId="573FBF42" w:rsidR="000B7398" w:rsidRDefault="000B7398" w:rsidP="005661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B7398" w14:paraId="50A6E14E" w14:textId="77777777" w:rsidTr="00A371D3">
        <w:tc>
          <w:tcPr>
            <w:tcW w:w="745" w:type="dxa"/>
          </w:tcPr>
          <w:p w14:paraId="540B3885" w14:textId="1F0A2CA3" w:rsidR="000B7398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11</w:t>
            </w:r>
          </w:p>
        </w:tc>
        <w:tc>
          <w:tcPr>
            <w:tcW w:w="4792" w:type="dxa"/>
            <w:shd w:val="clear" w:color="auto" w:fill="auto"/>
          </w:tcPr>
          <w:p w14:paraId="4D8433B6" w14:textId="3D4D9E99" w:rsidR="000B7398" w:rsidRDefault="00FE6D31" w:rsidP="000B7398">
            <w:pPr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لجنة استبيان طلبة المرحلة الاولى</w:t>
            </w:r>
          </w:p>
        </w:tc>
        <w:tc>
          <w:tcPr>
            <w:tcW w:w="1532" w:type="dxa"/>
            <w:shd w:val="clear" w:color="auto" w:fill="auto"/>
          </w:tcPr>
          <w:p w14:paraId="63C0AE72" w14:textId="2D5C9E7B" w:rsidR="000B7398" w:rsidRDefault="00195299" w:rsidP="00195299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71F149BE" w14:textId="792D6C20" w:rsidR="000B7398" w:rsidRDefault="00FE6D31" w:rsidP="0019529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19529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B7398" w14:paraId="389A4B69" w14:textId="77777777" w:rsidTr="00A371D3">
        <w:tc>
          <w:tcPr>
            <w:tcW w:w="745" w:type="dxa"/>
          </w:tcPr>
          <w:p w14:paraId="0C86BE0F" w14:textId="3074DD1F" w:rsidR="000B7398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12</w:t>
            </w:r>
          </w:p>
        </w:tc>
        <w:tc>
          <w:tcPr>
            <w:tcW w:w="4792" w:type="dxa"/>
            <w:shd w:val="clear" w:color="auto" w:fill="auto"/>
          </w:tcPr>
          <w:p w14:paraId="2835ED17" w14:textId="3D34A315" w:rsidR="000B7398" w:rsidRDefault="00C42DA2" w:rsidP="000B7398">
            <w:pPr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اللجنة الاجتماعية في الندوة العلمية الاولى لكلية الصيدلة بعنوان(تعاطي المخدرات الاثار الصحية والتبعات القانونية).</w:t>
            </w:r>
          </w:p>
        </w:tc>
        <w:tc>
          <w:tcPr>
            <w:tcW w:w="1532" w:type="dxa"/>
            <w:shd w:val="clear" w:color="auto" w:fill="auto"/>
          </w:tcPr>
          <w:p w14:paraId="37D55933" w14:textId="06233BB5" w:rsidR="000B7398" w:rsidRDefault="00C42DA2" w:rsidP="00C42DA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بموجب دوار الندوة في 5اذار2018</w:t>
            </w:r>
          </w:p>
        </w:tc>
        <w:tc>
          <w:tcPr>
            <w:tcW w:w="1227" w:type="dxa"/>
            <w:shd w:val="clear" w:color="auto" w:fill="auto"/>
          </w:tcPr>
          <w:p w14:paraId="0ECBB98F" w14:textId="7F3880B0" w:rsidR="000B7398" w:rsidRDefault="000B7398" w:rsidP="0056616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E6D31" w14:paraId="731AB45B" w14:textId="77777777" w:rsidTr="00A371D3">
        <w:tc>
          <w:tcPr>
            <w:tcW w:w="745" w:type="dxa"/>
          </w:tcPr>
          <w:p w14:paraId="23426273" w14:textId="3B22ADCE" w:rsidR="00FE6D31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13</w:t>
            </w:r>
          </w:p>
        </w:tc>
        <w:tc>
          <w:tcPr>
            <w:tcW w:w="4792" w:type="dxa"/>
            <w:shd w:val="clear" w:color="auto" w:fill="auto"/>
          </w:tcPr>
          <w:p w14:paraId="44C79BE9" w14:textId="03B72535" w:rsidR="00FE6D31" w:rsidRDefault="00C42DA2" w:rsidP="00C42DA2">
            <w:pPr>
              <w:rPr>
                <w:rFonts w:cs="Arial"/>
                <w:sz w:val="24"/>
                <w:szCs w:val="24"/>
                <w:rtl/>
                <w:lang w:bidi="ar-IQ"/>
              </w:rPr>
            </w:pP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اللجنة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التحضيرية</w:t>
            </w:r>
            <w:proofErr w:type="spellEnd"/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للندوة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العلمية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الثالثة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للكلية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بعنوان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(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الخفايا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والعواقب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الصحية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والقانونية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والاجتماعية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للاصابة</w:t>
            </w:r>
            <w:proofErr w:type="spellEnd"/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بمتلازمة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نقص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المناعة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المكتسب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 xml:space="preserve"> (</w:t>
            </w:r>
            <w:r w:rsidRPr="00C42DA2">
              <w:rPr>
                <w:rFonts w:cs="Arial" w:hint="cs"/>
                <w:sz w:val="24"/>
                <w:szCs w:val="24"/>
                <w:rtl/>
                <w:lang w:bidi="ar-IQ"/>
              </w:rPr>
              <w:t>الايدز</w:t>
            </w:r>
            <w:r w:rsidRPr="00C42DA2">
              <w:rPr>
                <w:rFonts w:cs="Arial"/>
                <w:sz w:val="24"/>
                <w:szCs w:val="24"/>
                <w:rtl/>
                <w:lang w:bidi="ar-IQ"/>
              </w:rPr>
              <w:t>)).</w:t>
            </w:r>
          </w:p>
        </w:tc>
        <w:tc>
          <w:tcPr>
            <w:tcW w:w="1532" w:type="dxa"/>
            <w:shd w:val="clear" w:color="auto" w:fill="auto"/>
          </w:tcPr>
          <w:p w14:paraId="38B51415" w14:textId="55AA5FD4" w:rsidR="00FE6D31" w:rsidRDefault="00C42DA2" w:rsidP="00C42DA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بمودب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دوار الندوة في 7 ايار2018</w:t>
            </w:r>
          </w:p>
        </w:tc>
        <w:tc>
          <w:tcPr>
            <w:tcW w:w="1227" w:type="dxa"/>
            <w:shd w:val="clear" w:color="auto" w:fill="auto"/>
          </w:tcPr>
          <w:p w14:paraId="15D04CB0" w14:textId="77777777" w:rsidR="00FE6D31" w:rsidRDefault="00FE6D31" w:rsidP="0056616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2DA2" w14:paraId="0D251166" w14:textId="77777777" w:rsidTr="00A371D3">
        <w:tc>
          <w:tcPr>
            <w:tcW w:w="745" w:type="dxa"/>
          </w:tcPr>
          <w:p w14:paraId="0E288C1E" w14:textId="10F55AEA" w:rsidR="00C42DA2" w:rsidRDefault="00E176DA" w:rsidP="00E81730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14</w:t>
            </w:r>
          </w:p>
        </w:tc>
        <w:tc>
          <w:tcPr>
            <w:tcW w:w="4792" w:type="dxa"/>
            <w:shd w:val="clear" w:color="auto" w:fill="auto"/>
          </w:tcPr>
          <w:p w14:paraId="44940D8D" w14:textId="1F7774D7" w:rsidR="00C42DA2" w:rsidRPr="00C42DA2" w:rsidRDefault="00C42DA2" w:rsidP="00C42DA2">
            <w:pPr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اللجنة التحضيرية للندوة العلمية لفرع العلوم المختبرية </w:t>
            </w:r>
            <w:proofErr w:type="spellStart"/>
            <w:r>
              <w:rPr>
                <w:rFonts w:cs="Arial" w:hint="cs"/>
                <w:sz w:val="24"/>
                <w:szCs w:val="24"/>
                <w:rtl/>
                <w:lang w:bidi="ar-IQ"/>
              </w:rPr>
              <w:t>السريريةبعنوان</w:t>
            </w:r>
            <w:proofErr w:type="spellEnd"/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(الافاق العلمية والقانونية لاستخدام الخلايا الجذعية محليا وعالميا).</w:t>
            </w:r>
          </w:p>
        </w:tc>
        <w:tc>
          <w:tcPr>
            <w:tcW w:w="1532" w:type="dxa"/>
            <w:shd w:val="clear" w:color="auto" w:fill="auto"/>
          </w:tcPr>
          <w:p w14:paraId="7ED8ABF7" w14:textId="1072371A" w:rsidR="00C42DA2" w:rsidRDefault="00C42DA2" w:rsidP="00C42DA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بموجب الدوار</w:t>
            </w:r>
            <w:r w:rsidR="001F3885">
              <w:rPr>
                <w:rFonts w:hint="cs"/>
                <w:sz w:val="24"/>
                <w:szCs w:val="24"/>
                <w:rtl/>
                <w:lang w:bidi="ar-IQ"/>
              </w:rPr>
              <w:t>17نيسان 2019</w:t>
            </w:r>
          </w:p>
        </w:tc>
        <w:tc>
          <w:tcPr>
            <w:tcW w:w="1227" w:type="dxa"/>
            <w:shd w:val="clear" w:color="auto" w:fill="auto"/>
          </w:tcPr>
          <w:p w14:paraId="594A2973" w14:textId="77777777" w:rsidR="00C42DA2" w:rsidRDefault="00C42DA2" w:rsidP="0056616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92054FF" w14:textId="77777777" w:rsidR="00A371D3" w:rsidRDefault="00A371D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149C1B2F" w14:textId="71E5F171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10250" w:type="dxa"/>
        <w:tblInd w:w="-830" w:type="dxa"/>
        <w:tblLook w:val="04A0" w:firstRow="1" w:lastRow="0" w:firstColumn="1" w:lastColumn="0" w:noHBand="0" w:noVBand="1"/>
      </w:tblPr>
      <w:tblGrid>
        <w:gridCol w:w="10250"/>
      </w:tblGrid>
      <w:tr w:rsidR="00D92359" w14:paraId="75F34A02" w14:textId="77777777" w:rsidTr="00671AC1">
        <w:trPr>
          <w:trHeight w:val="450"/>
        </w:trPr>
        <w:tc>
          <w:tcPr>
            <w:tcW w:w="10250" w:type="dxa"/>
            <w:shd w:val="clear" w:color="auto" w:fill="D9D9D9" w:themeFill="background1" w:themeFillShade="D9"/>
          </w:tcPr>
          <w:p w14:paraId="43CBA12E" w14:textId="77777777" w:rsidR="00D92359" w:rsidRPr="00671AC1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671AC1">
              <w:rPr>
                <w:rFonts w:hint="cs"/>
                <w:sz w:val="36"/>
                <w:szCs w:val="36"/>
                <w:rtl/>
                <w:lang w:bidi="ar-IQ"/>
              </w:rPr>
              <w:t>الابحاث المنشورة</w:t>
            </w:r>
          </w:p>
        </w:tc>
      </w:tr>
    </w:tbl>
    <w:tbl>
      <w:tblPr>
        <w:tblpPr w:leftFromText="180" w:rightFromText="180" w:vertAnchor="text" w:horzAnchor="margin" w:tblpXSpec="center" w:tblpY="720"/>
        <w:bidiVisual/>
        <w:tblW w:w="101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671AC1" w:rsidRPr="00671AC1" w14:paraId="6162DA2B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5F2023C6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(Efficiency of some Serological Test used in Diagnosis of Toxoplasmosis among Women in Child Bearing Age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>Nenava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Governorate).</w:t>
            </w:r>
          </w:p>
          <w:p w14:paraId="6F094C80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Published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Rafidain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Science, volume16, number 6, </w:t>
            </w:r>
          </w:p>
          <w:p w14:paraId="52C8C814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2005 : 202- 209.</w:t>
            </w:r>
          </w:p>
          <w:p w14:paraId="7BB09196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FCE1E07" w14:textId="77777777" w:rsidR="00671AC1" w:rsidRPr="00671AC1" w:rsidRDefault="00671AC1" w:rsidP="00671AC1">
            <w:pPr>
              <w:spacing w:after="0" w:line="240" w:lineRule="auto"/>
              <w:ind w:left="71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71AC1" w:rsidRPr="00671AC1" w14:paraId="1313649B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2858857B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71AC1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  <w:t>2</w:t>
            </w:r>
            <w:r w:rsidRPr="00671AC1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-(The Use of Latex Agglutination Test in the Diagnosis of Toxoplasmosis among Women in Child Bearing Age in </w:t>
            </w:r>
            <w:proofErr w:type="spellStart"/>
            <w:r w:rsidRPr="00671AC1">
              <w:rPr>
                <w:rFonts w:ascii="Times New Roman" w:eastAsia="Times New Roman" w:hAnsi="Times New Roman" w:cs="Simplified Arabic"/>
                <w:sz w:val="28"/>
                <w:szCs w:val="28"/>
              </w:rPr>
              <w:t>Nenavah</w:t>
            </w:r>
            <w:proofErr w:type="spellEnd"/>
            <w:r w:rsidRPr="00671AC1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 Governorate in 2002) </w:t>
            </w:r>
          </w:p>
          <w:p w14:paraId="67057BB3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Published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Rafedain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Science, volume 16, number6          ,     2005: 228-235 </w:t>
            </w:r>
          </w:p>
          <w:p w14:paraId="58676ED2" w14:textId="77777777" w:rsidR="00671AC1" w:rsidRPr="00671AC1" w:rsidRDefault="00671AC1" w:rsidP="00671AC1">
            <w:pPr>
              <w:bidi w:val="0"/>
              <w:spacing w:after="0" w:line="36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1AC1" w:rsidRPr="00671AC1" w14:paraId="0E674802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6A073A84" w14:textId="77777777" w:rsidR="00671AC1" w:rsidRPr="00671AC1" w:rsidRDefault="00671AC1" w:rsidP="00671AC1">
            <w:pPr>
              <w:spacing w:after="120" w:line="240" w:lineRule="auto"/>
              <w:ind w:left="714" w:right="714"/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671AC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3</w:t>
            </w:r>
            <w:r w:rsidRPr="00671AC1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-(Using of </w:t>
            </w:r>
            <w:proofErr w:type="spellStart"/>
            <w:r w:rsidRPr="00671AC1">
              <w:rPr>
                <w:rFonts w:ascii="Times New Roman" w:eastAsia="Times New Roman" w:hAnsi="Times New Roman" w:cs="Traditional Arabic"/>
                <w:sz w:val="28"/>
                <w:szCs w:val="28"/>
              </w:rPr>
              <w:t>Aminothiophenol</w:t>
            </w:r>
            <w:proofErr w:type="spellEnd"/>
            <w:r w:rsidRPr="00671AC1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 in Modified Latex Agglutination Test (MAT) for Diagnosis of Toxoplasmosis in High Risk Pregnancies in </w:t>
            </w:r>
            <w:proofErr w:type="spellStart"/>
            <w:r w:rsidRPr="00671AC1">
              <w:rPr>
                <w:rFonts w:ascii="Times New Roman" w:eastAsia="Times New Roman" w:hAnsi="Times New Roman" w:cs="Traditional Arabic"/>
                <w:sz w:val="28"/>
                <w:szCs w:val="28"/>
              </w:rPr>
              <w:lastRenderedPageBreak/>
              <w:t>Nenava</w:t>
            </w:r>
            <w:proofErr w:type="spellEnd"/>
            <w:r w:rsidRPr="00671AC1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 Governorate)</w:t>
            </w:r>
          </w:p>
          <w:p w14:paraId="325CBA3D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Published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Rafidain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Science, volume16, number6,      2005:17-22</w:t>
            </w:r>
          </w:p>
          <w:p w14:paraId="2A61794C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87728DB" w14:textId="77777777" w:rsidR="00671AC1" w:rsidRPr="00671AC1" w:rsidRDefault="00671AC1" w:rsidP="00671AC1">
            <w:p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71AC1" w:rsidRPr="00671AC1" w14:paraId="25150072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2B421E50" w14:textId="77777777" w:rsidR="00671AC1" w:rsidRPr="00671AC1" w:rsidRDefault="00671AC1" w:rsidP="00671AC1">
            <w:pPr>
              <w:bidi w:val="0"/>
              <w:spacing w:after="0" w:line="240" w:lineRule="auto"/>
              <w:ind w:left="714" w:hanging="357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     </w:t>
            </w:r>
            <w:r w:rsidRPr="00671A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-(Isolation of </w:t>
            </w:r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Toxoplasma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gondii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Parasite from Placental Tissue of Aborted Women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Nenavah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Governorate.)</w:t>
            </w:r>
          </w:p>
          <w:p w14:paraId="2291B5A3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Published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Rafidain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Science, volume 16 number  6,  2005:93-99</w:t>
            </w:r>
          </w:p>
          <w:p w14:paraId="4AF1E822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D6349DA" w14:textId="77777777" w:rsidR="00671AC1" w:rsidRPr="00671AC1" w:rsidRDefault="00671AC1" w:rsidP="00671AC1">
            <w:pPr>
              <w:bidi w:val="0"/>
              <w:spacing w:after="0" w:line="36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1AC1" w:rsidRPr="00671AC1" w14:paraId="2ABF6FD1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31BEDD7F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-(Five Distinctive Phages From an Egyptian Industrial Strain of </w:t>
            </w:r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Bacillus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thuringiensis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subsp</w:t>
            </w:r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.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aegypti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  <w:p w14:paraId="024420F0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Published in Journal of Environmental Science and Technology, volume 7 number 1, 2014:67-75.</w:t>
            </w:r>
          </w:p>
          <w:p w14:paraId="0AB05BD3" w14:textId="77777777" w:rsidR="00671AC1" w:rsidRPr="00671AC1" w:rsidRDefault="00671AC1" w:rsidP="00671AC1">
            <w:pPr>
              <w:bidi w:val="0"/>
              <w:spacing w:after="0" w:line="36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1AC1" w:rsidRPr="00671AC1" w14:paraId="320C9BAC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0D317E4F" w14:textId="57D173C2" w:rsidR="00671AC1" w:rsidRPr="00671AC1" w:rsidRDefault="00671AC1" w:rsidP="00671AC1">
            <w:pPr>
              <w:bidi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6-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(Effect of </w:t>
            </w:r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Toxoplasma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gondi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Infestation on Lipid Peroxidation and Certain Antioxidants in Pregnant Women in Mosul City)</w:t>
            </w:r>
          </w:p>
          <w:p w14:paraId="3EC75BAD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Accepted  to be published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Rafidain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Science.</w:t>
            </w:r>
          </w:p>
          <w:p w14:paraId="0114DC2C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14:paraId="184F3763" w14:textId="77777777" w:rsidR="00671AC1" w:rsidRPr="00671AC1" w:rsidRDefault="00671AC1" w:rsidP="00671AC1">
            <w:pPr>
              <w:bidi w:val="0"/>
              <w:spacing w:after="0" w:line="36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1AC1" w:rsidRPr="00671AC1" w14:paraId="3F4B25B1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28BCD823" w14:textId="1514D7D5" w:rsidR="00671AC1" w:rsidRPr="00671AC1" w:rsidRDefault="00671AC1" w:rsidP="00671AC1">
            <w:pPr>
              <w:bidi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AC1">
              <w:rPr>
                <w:rFonts w:ascii="Arial Alternative" w:eastAsia="Times New Roman" w:hAnsi="Arial Alternative" w:cs="Times New Roman"/>
                <w:b/>
                <w:bCs/>
                <w:sz w:val="28"/>
                <w:szCs w:val="28"/>
              </w:rPr>
              <w:t></w:t>
            </w:r>
            <w:r w:rsidRPr="00671AC1">
              <w:rPr>
                <w:rFonts w:ascii="Arial Alternative" w:eastAsia="Times New Roman" w:hAnsi="Arial Alternative" w:cs="Times New Roman"/>
                <w:b/>
                <w:bCs/>
                <w:sz w:val="28"/>
                <w:szCs w:val="28"/>
              </w:rPr>
              <w:t></w:t>
            </w:r>
            <w:r w:rsidRPr="00671AC1">
              <w:rPr>
                <w:rFonts w:ascii="Arial Alternative" w:eastAsia="Times New Roman" w:hAnsi="Arial Alternative" w:cs="Times New Roman"/>
                <w:sz w:val="28"/>
                <w:szCs w:val="28"/>
              </w:rPr>
              <w:t>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>Exploratin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The Relationship Between Toxoplasmosis and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>Brucelolosis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</w:t>
            </w:r>
            <w:r w:rsidRPr="00671A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8"/>
              </w:rPr>
              <w:t>High Risk Pregnancies in Mosul /Iraq)</w:t>
            </w:r>
          </w:p>
          <w:p w14:paraId="6FBC6CD9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Accepted to be published in 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Rafidain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Science.</w:t>
            </w:r>
          </w:p>
          <w:p w14:paraId="2AA8B6E2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57CC981" w14:textId="77777777" w:rsidR="00671AC1" w:rsidRPr="00671AC1" w:rsidRDefault="00671AC1" w:rsidP="00671AC1">
            <w:pPr>
              <w:bidi w:val="0"/>
              <w:spacing w:after="0" w:line="36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71AC1" w:rsidRPr="00671AC1" w14:paraId="25982325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40F1CA3F" w14:textId="5BA8CADD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8-</w:t>
            </w: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(The inhibitory effects of volatile  oils and flavonoids extracted from aerial parts of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Teuceriumpolium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on growth number of microorganism  </w:t>
            </w:r>
          </w:p>
          <w:p w14:paraId="16E8AFA7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Accepted to be published in </w:t>
            </w:r>
            <w:proofErr w:type="spellStart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>Rafidain</w:t>
            </w:r>
            <w:proofErr w:type="spellEnd"/>
            <w:r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Journal of Science.)</w:t>
            </w:r>
          </w:p>
          <w:p w14:paraId="77A74832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7899EA6" w14:textId="77777777" w:rsidR="00671AC1" w:rsidRPr="00671AC1" w:rsidRDefault="00671AC1" w:rsidP="00671AC1">
            <w:pPr>
              <w:spacing w:after="0" w:line="240" w:lineRule="auto"/>
              <w:ind w:left="71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71AC1" w:rsidRPr="00671AC1" w14:paraId="1EB716AB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5888F7F0" w14:textId="6BFF9199" w:rsidR="00671AC1" w:rsidRPr="00671AC1" w:rsidRDefault="008636CC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</w:t>
            </w:r>
            <w:r w:rsidR="00671AC1" w:rsidRPr="00671A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="00671AC1"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(Viruses Parasitized on </w:t>
            </w:r>
            <w:r w:rsidR="00671AC1"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Bacillus </w:t>
            </w:r>
            <w:proofErr w:type="spellStart"/>
            <w:r w:rsidR="00671AC1" w:rsidRPr="00671AC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thuringiensis</w:t>
            </w:r>
            <w:proofErr w:type="spellEnd"/>
            <w:r w:rsidR="00671AC1"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Bioinformatics Analysis of Viral Sequences) , Accepted abstract and published in the Journal of the 4</w:t>
            </w:r>
            <w:r w:rsidR="00671AC1" w:rsidRPr="00671AC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="00671AC1" w:rsidRPr="00671A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International Conference of Biological and Environmental Science     </w:t>
            </w:r>
          </w:p>
          <w:p w14:paraId="199CA68E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29AE4C6F" w14:textId="77777777" w:rsidR="00671AC1" w:rsidRPr="00671AC1" w:rsidRDefault="00671AC1" w:rsidP="00671AC1">
            <w:pPr>
              <w:bidi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636CC" w:rsidRPr="00671AC1" w14:paraId="28C785D6" w14:textId="77777777" w:rsidTr="00671AC1">
        <w:trPr>
          <w:trHeight w:val="454"/>
          <w:tblCellSpacing w:w="20" w:type="dxa"/>
        </w:trPr>
        <w:tc>
          <w:tcPr>
            <w:tcW w:w="10099" w:type="dxa"/>
            <w:shd w:val="clear" w:color="auto" w:fill="auto"/>
          </w:tcPr>
          <w:p w14:paraId="729DBF79" w14:textId="49CABC32" w:rsidR="008636CC" w:rsidRPr="008636CC" w:rsidRDefault="008636CC" w:rsidP="00344CB6">
            <w:pPr>
              <w:bidi w:val="0"/>
              <w:spacing w:after="0" w:line="240" w:lineRule="auto"/>
              <w:ind w:left="714"/>
              <w:jc w:val="lowKashida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Synthesis, characterization and antibacterial activity of BIS(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thiophosphinyl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disulfane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selenium,antimony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 bismuth compounds. Published in</w:t>
            </w:r>
            <w:r w:rsidR="00344C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the 6</w:t>
            </w:r>
            <w:r w:rsidR="00344CB6" w:rsidRPr="00344CB6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  <w:t>-th</w:t>
            </w:r>
            <w:r w:rsidR="00344C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of annual scientific conference(second </w:t>
            </w:r>
            <w:r w:rsidR="00344CB6">
              <w:t xml:space="preserve"> </w:t>
            </w:r>
            <w:r w:rsidR="00344CB6" w:rsidRPr="00344CB6">
              <w:rPr>
                <w:rFonts w:ascii="Times New Roman" w:eastAsia="Times New Roman" w:hAnsi="Times New Roman" w:cs="Times New Roman"/>
                <w:sz w:val="28"/>
                <w:szCs w:val="24"/>
              </w:rPr>
              <w:t>international</w:t>
            </w:r>
            <w:r w:rsidR="00344CB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="00344CB6" w:rsidRPr="00344C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44C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of Basic Education Collage from 7-8 may2013.</w:t>
            </w:r>
          </w:p>
        </w:tc>
      </w:tr>
    </w:tbl>
    <w:p w14:paraId="273493B4" w14:textId="77777777" w:rsidR="00B2499F" w:rsidRDefault="00B2499F" w:rsidP="00B2499F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2"/>
        <w:gridCol w:w="5625"/>
        <w:gridCol w:w="2255"/>
      </w:tblGrid>
      <w:tr w:rsidR="00B2499F" w:rsidRPr="00804D1C" w14:paraId="7813DF63" w14:textId="77777777" w:rsidTr="0011051C">
        <w:tc>
          <w:tcPr>
            <w:tcW w:w="603" w:type="dxa"/>
            <w:shd w:val="clear" w:color="auto" w:fill="D9D9D9" w:themeFill="background1" w:themeFillShade="D9"/>
          </w:tcPr>
          <w:p w14:paraId="7838D3C4" w14:textId="77777777" w:rsidR="00B2499F" w:rsidRPr="00804D1C" w:rsidRDefault="00B2499F" w:rsidP="00F43AA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64" w:type="dxa"/>
            <w:shd w:val="clear" w:color="auto" w:fill="D9D9D9" w:themeFill="background1" w:themeFillShade="D9"/>
          </w:tcPr>
          <w:p w14:paraId="3720EE6E" w14:textId="77777777" w:rsidR="00B2499F" w:rsidRPr="00804D1C" w:rsidRDefault="00B2499F" w:rsidP="00F43AA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0567BEEB" w14:textId="77777777" w:rsidR="00B2499F" w:rsidRPr="00804D1C" w:rsidRDefault="00B2499F" w:rsidP="00F43AA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2499F" w:rsidRPr="00FB5F89" w14:paraId="7405A3C5" w14:textId="77777777" w:rsidTr="0011051C">
        <w:tc>
          <w:tcPr>
            <w:tcW w:w="603" w:type="dxa"/>
          </w:tcPr>
          <w:p w14:paraId="2D6DC4A3" w14:textId="77777777" w:rsidR="00B2499F" w:rsidRPr="00FB5F89" w:rsidRDefault="00B2499F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١.</w:t>
            </w:r>
          </w:p>
        </w:tc>
        <w:tc>
          <w:tcPr>
            <w:tcW w:w="5664" w:type="dxa"/>
          </w:tcPr>
          <w:p w14:paraId="671D7BCD" w14:textId="327FA939" w:rsidR="00B2499F" w:rsidRPr="0011051C" w:rsidRDefault="00381A38" w:rsidP="00381A38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11051C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المؤتمر</w:t>
            </w:r>
            <w:r w:rsidRPr="0011051C">
              <w:rPr>
                <w:rFonts w:eastAsia="Times New Roman" w:cstheme="minorHAnsi"/>
                <w:sz w:val="32"/>
                <w:szCs w:val="32"/>
                <w:rtl/>
              </w:rPr>
              <w:t xml:space="preserve"> </w:t>
            </w:r>
            <w:r w:rsidRPr="0011051C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العلمي</w:t>
            </w:r>
            <w:r w:rsidRPr="0011051C">
              <w:rPr>
                <w:rFonts w:eastAsia="Times New Roman" w:cstheme="minorHAnsi"/>
                <w:sz w:val="32"/>
                <w:szCs w:val="32"/>
                <w:rtl/>
              </w:rPr>
              <w:t xml:space="preserve"> </w:t>
            </w:r>
            <w:r w:rsidRPr="0011051C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الاول</w:t>
            </w:r>
            <w:r w:rsidRPr="0011051C">
              <w:rPr>
                <w:rFonts w:eastAsia="Times New Roman" w:cstheme="minorHAnsi"/>
                <w:sz w:val="32"/>
                <w:szCs w:val="32"/>
                <w:rtl/>
              </w:rPr>
              <w:t xml:space="preserve"> </w:t>
            </w:r>
            <w:r w:rsidRPr="0011051C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لكلية</w:t>
            </w:r>
            <w:r w:rsidRPr="0011051C">
              <w:rPr>
                <w:rFonts w:eastAsia="Times New Roman" w:cstheme="minorHAnsi"/>
                <w:sz w:val="32"/>
                <w:szCs w:val="32"/>
                <w:rtl/>
              </w:rPr>
              <w:t xml:space="preserve"> </w:t>
            </w:r>
            <w:proofErr w:type="spellStart"/>
            <w:r w:rsidRPr="0011051C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الصيدله</w:t>
            </w:r>
            <w:proofErr w:type="spellEnd"/>
            <w:r w:rsidR="00B2499F" w:rsidRPr="0011051C">
              <w:rPr>
                <w:rFonts w:cstheme="minorHAnsi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B2499F" w:rsidRPr="0011051C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</w:t>
            </w:r>
            <w:r w:rsidRPr="0011051C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الموصل</w:t>
            </w:r>
            <w:proofErr w:type="spellEnd"/>
          </w:p>
        </w:tc>
        <w:tc>
          <w:tcPr>
            <w:tcW w:w="2255" w:type="dxa"/>
          </w:tcPr>
          <w:p w14:paraId="71235876" w14:textId="1C3E4BD8" w:rsidR="00B2499F" w:rsidRPr="00FB5F89" w:rsidRDefault="00381A38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381A38" w:rsidRPr="00FB5F89" w14:paraId="0857A841" w14:textId="77777777" w:rsidTr="0011051C">
        <w:tc>
          <w:tcPr>
            <w:tcW w:w="603" w:type="dxa"/>
          </w:tcPr>
          <w:p w14:paraId="1768B4FB" w14:textId="77777777" w:rsidR="00381A38" w:rsidRPr="00FB5F89" w:rsidRDefault="00381A38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٢.</w:t>
            </w:r>
          </w:p>
        </w:tc>
        <w:tc>
          <w:tcPr>
            <w:tcW w:w="5664" w:type="dxa"/>
          </w:tcPr>
          <w:p w14:paraId="26F3B0C4" w14:textId="44C0C52A" w:rsidR="00381A38" w:rsidRPr="0011051C" w:rsidRDefault="00381A38" w:rsidP="00381A3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051C">
              <w:rPr>
                <w:rFonts w:hint="cs"/>
                <w:sz w:val="32"/>
                <w:szCs w:val="32"/>
                <w:rtl/>
              </w:rPr>
              <w:t>القاء بحث في المؤتمر العلمي الاول لكلية التمريض</w:t>
            </w:r>
          </w:p>
        </w:tc>
        <w:tc>
          <w:tcPr>
            <w:tcW w:w="2255" w:type="dxa"/>
          </w:tcPr>
          <w:p w14:paraId="6DD10FCA" w14:textId="0B428AE9" w:rsidR="00381A38" w:rsidRPr="00FB5F89" w:rsidRDefault="00381A38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B2499F" w:rsidRPr="00FB5F89" w14:paraId="074B44ED" w14:textId="77777777" w:rsidTr="0011051C">
        <w:tc>
          <w:tcPr>
            <w:tcW w:w="603" w:type="dxa"/>
          </w:tcPr>
          <w:p w14:paraId="25DE806F" w14:textId="77777777" w:rsidR="00B2499F" w:rsidRPr="00FB5F89" w:rsidRDefault="00B2499F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٣.</w:t>
            </w:r>
          </w:p>
        </w:tc>
        <w:tc>
          <w:tcPr>
            <w:tcW w:w="5664" w:type="dxa"/>
          </w:tcPr>
          <w:p w14:paraId="63F1EC5A" w14:textId="3DD0E2FE" w:rsidR="00B2499F" w:rsidRPr="0011051C" w:rsidRDefault="0011051C" w:rsidP="0011051C">
            <w:pPr>
              <w:rPr>
                <w:sz w:val="32"/>
                <w:szCs w:val="32"/>
                <w:rtl/>
                <w:lang w:bidi="ar-IQ"/>
              </w:rPr>
            </w:pPr>
            <w:r w:rsidRPr="0011051C">
              <w:rPr>
                <w:rFonts w:hint="cs"/>
                <w:sz w:val="32"/>
                <w:szCs w:val="32"/>
                <w:rtl/>
              </w:rPr>
              <w:t>المؤتمر العلمي الثالث في كلية الطب البيطري</w:t>
            </w:r>
          </w:p>
        </w:tc>
        <w:tc>
          <w:tcPr>
            <w:tcW w:w="2255" w:type="dxa"/>
          </w:tcPr>
          <w:p w14:paraId="53052437" w14:textId="32508923" w:rsidR="00B2499F" w:rsidRPr="00FB5F89" w:rsidRDefault="0011051C" w:rsidP="0011051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B2499F" w:rsidRPr="00FB5F89" w14:paraId="130E67C2" w14:textId="77777777" w:rsidTr="0011051C">
        <w:tc>
          <w:tcPr>
            <w:tcW w:w="603" w:type="dxa"/>
          </w:tcPr>
          <w:p w14:paraId="6D9FDDA2" w14:textId="77777777" w:rsidR="00B2499F" w:rsidRPr="00FB5F89" w:rsidRDefault="00B2499F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٤.</w:t>
            </w:r>
          </w:p>
        </w:tc>
        <w:tc>
          <w:tcPr>
            <w:tcW w:w="5664" w:type="dxa"/>
          </w:tcPr>
          <w:p w14:paraId="29069021" w14:textId="77777777" w:rsidR="00B2499F" w:rsidRPr="00FB5F89" w:rsidRDefault="00B2499F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الدولي الثالث للعلوم </w:t>
            </w:r>
            <w:proofErr w:type="spellStart"/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البايولوجية</w:t>
            </w:r>
            <w:proofErr w:type="spellEnd"/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والبيئية/ المنصورة/ مصر</w:t>
            </w:r>
          </w:p>
        </w:tc>
        <w:tc>
          <w:tcPr>
            <w:tcW w:w="2255" w:type="dxa"/>
          </w:tcPr>
          <w:p w14:paraId="7BD41AA0" w14:textId="77777777" w:rsidR="00B2499F" w:rsidRPr="00FB5F89" w:rsidRDefault="00B2499F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٢٠_٢٤/٣/٢٠١٢</w:t>
            </w:r>
          </w:p>
        </w:tc>
      </w:tr>
      <w:tr w:rsidR="0011051C" w:rsidRPr="00FB5F89" w14:paraId="3B865EB0" w14:textId="77777777" w:rsidTr="0011051C">
        <w:tc>
          <w:tcPr>
            <w:tcW w:w="603" w:type="dxa"/>
          </w:tcPr>
          <w:p w14:paraId="2E3C4F7B" w14:textId="2CEB6493" w:rsidR="0011051C" w:rsidRPr="00FB5F89" w:rsidRDefault="0011051C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64" w:type="dxa"/>
          </w:tcPr>
          <w:p w14:paraId="5AC1EF75" w14:textId="5961546B" w:rsidR="0011051C" w:rsidRPr="00FB5F89" w:rsidRDefault="0011051C" w:rsidP="0011051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القاء بحث في 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الدولي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للعلوم </w:t>
            </w:r>
            <w:proofErr w:type="spellStart"/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البايولوجية</w:t>
            </w:r>
            <w:proofErr w:type="spellEnd"/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والبيئية/ المنصورة/ مصر</w:t>
            </w:r>
          </w:p>
        </w:tc>
        <w:tc>
          <w:tcPr>
            <w:tcW w:w="2255" w:type="dxa"/>
          </w:tcPr>
          <w:p w14:paraId="5D0C4A2C" w14:textId="5D433535" w:rsidR="0011051C" w:rsidRPr="00FB5F89" w:rsidRDefault="0011051C" w:rsidP="0011051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_٢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/٣/٢٠١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11051C" w:rsidRPr="00FB5F89" w14:paraId="516E5F0E" w14:textId="77777777" w:rsidTr="0011051C">
        <w:tc>
          <w:tcPr>
            <w:tcW w:w="603" w:type="dxa"/>
          </w:tcPr>
          <w:p w14:paraId="3E100B6D" w14:textId="14A5ED3A" w:rsidR="0011051C" w:rsidRDefault="0011051C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664" w:type="dxa"/>
          </w:tcPr>
          <w:p w14:paraId="0893260C" w14:textId="2B0F1DB2" w:rsidR="0011051C" w:rsidRPr="0011051C" w:rsidRDefault="0011051C" w:rsidP="0039681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051C">
              <w:rPr>
                <w:rFonts w:hint="cs"/>
                <w:sz w:val="32"/>
                <w:szCs w:val="32"/>
                <w:shd w:val="clear" w:color="auto" w:fill="FFFFFF"/>
                <w:rtl/>
              </w:rPr>
              <w:t xml:space="preserve">المؤتمر </w:t>
            </w:r>
            <w:r w:rsidR="00396819">
              <w:rPr>
                <w:rFonts w:hint="cs"/>
                <w:sz w:val="32"/>
                <w:szCs w:val="32"/>
                <w:shd w:val="clear" w:color="auto" w:fill="FFFFFF"/>
                <w:rtl/>
              </w:rPr>
              <w:t>العلمي</w:t>
            </w:r>
            <w:bookmarkStart w:id="0" w:name="_GoBack"/>
            <w:bookmarkEnd w:id="0"/>
            <w:r w:rsidRPr="0011051C">
              <w:rPr>
                <w:rFonts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396819">
              <w:rPr>
                <w:rFonts w:hint="cs"/>
                <w:sz w:val="32"/>
                <w:szCs w:val="32"/>
                <w:shd w:val="clear" w:color="auto" w:fill="FFFFFF"/>
                <w:rtl/>
              </w:rPr>
              <w:t>الثاني</w:t>
            </w:r>
            <w:r w:rsidRPr="0011051C">
              <w:rPr>
                <w:rFonts w:hint="cs"/>
                <w:sz w:val="32"/>
                <w:szCs w:val="32"/>
                <w:shd w:val="clear" w:color="auto" w:fill="FFFFFF"/>
                <w:rtl/>
              </w:rPr>
              <w:t xml:space="preserve"> لطب الاسنان لدائرة صحة </w:t>
            </w:r>
            <w:proofErr w:type="spellStart"/>
            <w:r w:rsidRPr="0011051C">
              <w:rPr>
                <w:rFonts w:hint="cs"/>
                <w:sz w:val="32"/>
                <w:szCs w:val="32"/>
                <w:shd w:val="clear" w:color="auto" w:fill="FFFFFF"/>
                <w:rtl/>
              </w:rPr>
              <w:t>نينوى</w:t>
            </w:r>
            <w:proofErr w:type="spellEnd"/>
            <w:r w:rsidRPr="0011051C">
              <w:rPr>
                <w:rFonts w:hint="cs"/>
                <w:sz w:val="32"/>
                <w:szCs w:val="32"/>
                <w:shd w:val="clear" w:color="auto" w:fill="FFFFFF"/>
                <w:rtl/>
              </w:rPr>
              <w:t xml:space="preserve"> وكلية طب الاسنان</w:t>
            </w:r>
          </w:p>
        </w:tc>
        <w:tc>
          <w:tcPr>
            <w:tcW w:w="2255" w:type="dxa"/>
          </w:tcPr>
          <w:p w14:paraId="10275ED9" w14:textId="50105707" w:rsidR="0011051C" w:rsidRDefault="0011051C" w:rsidP="0011051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_٢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/٢٠١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11051C" w:rsidRPr="00FB5F89" w14:paraId="5ACDAC86" w14:textId="77777777" w:rsidTr="0011051C">
        <w:tc>
          <w:tcPr>
            <w:tcW w:w="603" w:type="dxa"/>
          </w:tcPr>
          <w:p w14:paraId="1F098009" w14:textId="3C8A79F3" w:rsidR="0011051C" w:rsidRDefault="0011051C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664" w:type="dxa"/>
          </w:tcPr>
          <w:p w14:paraId="4A81A4F2" w14:textId="6F758420" w:rsidR="0011051C" w:rsidRDefault="0011051C" w:rsidP="0011051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 الكيمياء العلمي الثالث في كلية العلوم جامعة الموصل</w:t>
            </w:r>
          </w:p>
        </w:tc>
        <w:tc>
          <w:tcPr>
            <w:tcW w:w="2255" w:type="dxa"/>
          </w:tcPr>
          <w:p w14:paraId="6AA1C349" w14:textId="65BDA746" w:rsidR="0011051C" w:rsidRDefault="0011051C" w:rsidP="0011051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_٢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/٢٠١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11051C" w:rsidRPr="00FB5F89" w14:paraId="2EA79B90" w14:textId="77777777" w:rsidTr="0011051C">
        <w:tc>
          <w:tcPr>
            <w:tcW w:w="603" w:type="dxa"/>
          </w:tcPr>
          <w:p w14:paraId="5BB9737E" w14:textId="27753BBE" w:rsidR="0011051C" w:rsidRDefault="0011051C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664" w:type="dxa"/>
          </w:tcPr>
          <w:p w14:paraId="74909F28" w14:textId="28BF947A" w:rsidR="0011051C" w:rsidRDefault="0011051C" w:rsidP="0011051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العلمي الثالث لعلوم الحياة في كلية العلوم جامعة الموصل</w:t>
            </w:r>
          </w:p>
        </w:tc>
        <w:tc>
          <w:tcPr>
            <w:tcW w:w="2255" w:type="dxa"/>
          </w:tcPr>
          <w:p w14:paraId="6B36C16E" w14:textId="3BF80A92" w:rsidR="0011051C" w:rsidRDefault="008E7A96" w:rsidP="008E7A9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  <w:r w:rsidR="0011051C" w:rsidRPr="00FB5F89">
              <w:rPr>
                <w:rFonts w:hint="cs"/>
                <w:sz w:val="32"/>
                <w:szCs w:val="32"/>
                <w:rtl/>
                <w:lang w:bidi="ar-IQ"/>
              </w:rPr>
              <w:t>_٢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="0011051C" w:rsidRPr="00FB5F89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  <w:r w:rsidR="0011051C" w:rsidRPr="00FB5F89">
              <w:rPr>
                <w:rFonts w:hint="cs"/>
                <w:sz w:val="32"/>
                <w:szCs w:val="32"/>
                <w:rtl/>
                <w:lang w:bidi="ar-IQ"/>
              </w:rPr>
              <w:t>/٢٠١</w:t>
            </w:r>
            <w:r w:rsidR="0011051C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8E7A96" w:rsidRPr="00FB5F89" w14:paraId="546EE264" w14:textId="77777777" w:rsidTr="0011051C">
        <w:tc>
          <w:tcPr>
            <w:tcW w:w="603" w:type="dxa"/>
          </w:tcPr>
          <w:p w14:paraId="73387A0E" w14:textId="3CEFF56A" w:rsidR="008E7A96" w:rsidRDefault="008E7A96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664" w:type="dxa"/>
          </w:tcPr>
          <w:p w14:paraId="58AF704F" w14:textId="5CB392A2" w:rsidR="008E7A96" w:rsidRDefault="008E7A96" w:rsidP="008E7A9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العلمي الدولي الثالث لكليتا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الاساسية في جامعة الموصل ودهوك</w:t>
            </w:r>
          </w:p>
        </w:tc>
        <w:tc>
          <w:tcPr>
            <w:tcW w:w="2255" w:type="dxa"/>
          </w:tcPr>
          <w:p w14:paraId="5D745F0A" w14:textId="1894F874" w:rsidR="008E7A96" w:rsidRDefault="008E7A96" w:rsidP="008E7A9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_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/٢٠١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8E7A96" w:rsidRPr="00FB5F89" w14:paraId="18F10FF4" w14:textId="77777777" w:rsidTr="0011051C">
        <w:tc>
          <w:tcPr>
            <w:tcW w:w="603" w:type="dxa"/>
          </w:tcPr>
          <w:p w14:paraId="2AAF4C3A" w14:textId="77777777" w:rsidR="008E7A96" w:rsidRDefault="008E7A96" w:rsidP="00F43AAC">
            <w:pPr>
              <w:jc w:val="center"/>
              <w:rPr>
                <w:sz w:val="32"/>
                <w:szCs w:val="32"/>
                <w:lang w:bidi="ar-IQ"/>
              </w:rPr>
            </w:pPr>
          </w:p>
          <w:p w14:paraId="220C233D" w14:textId="3FA5D0E3" w:rsidR="008E7A96" w:rsidRPr="00FB5F89" w:rsidRDefault="008E7A96" w:rsidP="00F43AA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</w:t>
            </w:r>
          </w:p>
        </w:tc>
        <w:tc>
          <w:tcPr>
            <w:tcW w:w="5664" w:type="dxa"/>
          </w:tcPr>
          <w:p w14:paraId="46B0B0A7" w14:textId="77777777" w:rsidR="008E7A96" w:rsidRPr="0053452B" w:rsidRDefault="008E7A96" w:rsidP="00F43AAC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14:paraId="0375DA2D" w14:textId="77777777" w:rsidR="008E7A96" w:rsidRPr="0053452B" w:rsidRDefault="008E7A96" w:rsidP="00F43AAC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المشاركة في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 الحملة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التوعوية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التطوعية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في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جامعة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الحمدانية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للحد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انتشار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بعض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المشاكل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الصحية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والامراض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الانتقالية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وتحت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شعار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بالمعرفة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والوقاية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نرتقي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لصحة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افضل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)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>.</w:t>
            </w:r>
          </w:p>
          <w:p w14:paraId="5B3FAC37" w14:textId="77777777" w:rsidR="008E7A96" w:rsidRPr="0053452B" w:rsidRDefault="008E7A96" w:rsidP="00F43AAC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14:paraId="34BE98D7" w14:textId="574B58CC" w:rsidR="008E7A96" w:rsidRDefault="008E7A96" w:rsidP="00F43AA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المشاركة في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الحملة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التوعوية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التطوعية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ضد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مرض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نقص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المناعة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المكتسب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الايدز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)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وتحت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شعار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معا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لنحمي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مجتمعنا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خطر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الايدز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)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في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مجموعة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مدارس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تربية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7-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نينوى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.</w:t>
            </w:r>
          </w:p>
          <w:p w14:paraId="0EFA484D" w14:textId="77777777" w:rsidR="008E7A96" w:rsidRPr="00FB5F89" w:rsidRDefault="008E7A96" w:rsidP="00F43AA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7-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المشاركة في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حملة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التشجير في كلية الصيدلة</w:t>
            </w:r>
          </w:p>
        </w:tc>
        <w:tc>
          <w:tcPr>
            <w:tcW w:w="2255" w:type="dxa"/>
          </w:tcPr>
          <w:p w14:paraId="32B45D6F" w14:textId="77777777" w:rsidR="008E7A96" w:rsidRDefault="008E7A96" w:rsidP="00F43AAC">
            <w:pPr>
              <w:rPr>
                <w:rFonts w:cs="Arial"/>
                <w:sz w:val="32"/>
                <w:szCs w:val="32"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١٨_٢٦/٣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/ ٢٠١٩</w:t>
            </w:r>
          </w:p>
          <w:p w14:paraId="4C712C49" w14:textId="77777777" w:rsidR="008E7A96" w:rsidRDefault="008E7A96" w:rsidP="00F43AAC">
            <w:pPr>
              <w:rPr>
                <w:rFonts w:cs="Arial"/>
                <w:sz w:val="32"/>
                <w:szCs w:val="32"/>
                <w:lang w:bidi="ar-IQ"/>
              </w:rPr>
            </w:pPr>
          </w:p>
          <w:p w14:paraId="2CBCD8DE" w14:textId="77777777" w:rsidR="008E7A96" w:rsidRDefault="008E7A96" w:rsidP="00F43AAC">
            <w:pPr>
              <w:rPr>
                <w:sz w:val="32"/>
                <w:szCs w:val="32"/>
                <w:lang w:bidi="ar-IQ"/>
              </w:rPr>
            </w:pPr>
          </w:p>
          <w:p w14:paraId="63D88926" w14:textId="77777777" w:rsidR="008E7A96" w:rsidRDefault="008E7A96" w:rsidP="00F43AAC">
            <w:pPr>
              <w:rPr>
                <w:sz w:val="32"/>
                <w:szCs w:val="32"/>
                <w:lang w:bidi="ar-IQ"/>
              </w:rPr>
            </w:pPr>
          </w:p>
          <w:p w14:paraId="0512621B" w14:textId="77777777" w:rsidR="008E7A96" w:rsidRDefault="008E7A96" w:rsidP="00F43AA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 ٢١/١١/٢٠١٨ الى ١٦/١٢/٢٠١٨</w:t>
            </w:r>
          </w:p>
          <w:p w14:paraId="2D4A5D7B" w14:textId="77777777" w:rsidR="008E7A96" w:rsidRPr="00FB5F89" w:rsidRDefault="008E7A96" w:rsidP="00F43AA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14:paraId="6CB1E259" w14:textId="77777777" w:rsidR="00671AC1" w:rsidRDefault="00804D1C" w:rsidP="00B2499F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14:paraId="27132434" w14:textId="77777777" w:rsidR="00B2499F" w:rsidRDefault="00B2499F" w:rsidP="00804D1C">
      <w:pPr>
        <w:rPr>
          <w:sz w:val="44"/>
          <w:szCs w:val="44"/>
          <w:rtl/>
          <w:lang w:bidi="ar-IQ"/>
        </w:rPr>
      </w:pPr>
    </w:p>
    <w:p w14:paraId="2460A121" w14:textId="77777777" w:rsidR="00B2499F" w:rsidRDefault="00B2499F" w:rsidP="00804D1C">
      <w:pPr>
        <w:rPr>
          <w:sz w:val="44"/>
          <w:szCs w:val="44"/>
          <w:rtl/>
          <w:lang w:bidi="ar-IQ"/>
        </w:rPr>
      </w:pPr>
    </w:p>
    <w:p w14:paraId="1EF9ABC2" w14:textId="71EB9CAD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1"/>
        <w:gridCol w:w="3721"/>
        <w:gridCol w:w="1250"/>
        <w:gridCol w:w="2724"/>
      </w:tblGrid>
      <w:tr w:rsidR="00D92359" w14:paraId="37D0B0C5" w14:textId="77777777" w:rsidTr="00A371D3">
        <w:tc>
          <w:tcPr>
            <w:tcW w:w="601" w:type="dxa"/>
            <w:shd w:val="clear" w:color="auto" w:fill="D9D9D9" w:themeFill="background1" w:themeFillShade="D9"/>
          </w:tcPr>
          <w:p w14:paraId="6B3EFE8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AB66A3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315813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B0C096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886C31" w14:paraId="64E490AA" w14:textId="77777777" w:rsidTr="00A371D3">
        <w:tc>
          <w:tcPr>
            <w:tcW w:w="601" w:type="dxa"/>
          </w:tcPr>
          <w:p w14:paraId="5C1A49EF" w14:textId="2BAD4FD6" w:rsidR="00886C31" w:rsidRDefault="00886C3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3721" w:type="dxa"/>
          </w:tcPr>
          <w:p w14:paraId="779343E4" w14:textId="78F6B5E7" w:rsidR="00886C31" w:rsidRPr="0075341F" w:rsidRDefault="00886C31" w:rsidP="00AE1584">
            <w:pPr>
              <w:rPr>
                <w:sz w:val="24"/>
                <w:szCs w:val="24"/>
                <w:rtl/>
                <w:lang w:bidi="ar-IQ"/>
              </w:rPr>
            </w:pPr>
            <w:r w:rsidRPr="006D2018">
              <w:rPr>
                <w:rFonts w:hint="cs"/>
                <w:b/>
                <w:bCs/>
                <w:rtl/>
              </w:rPr>
              <w:t>احياء انسان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1250" w:type="dxa"/>
          </w:tcPr>
          <w:p w14:paraId="67A07B82" w14:textId="08AF20FA" w:rsidR="00886C31" w:rsidRPr="0075341F" w:rsidRDefault="00886C3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الاولى</w:t>
            </w:r>
          </w:p>
        </w:tc>
        <w:tc>
          <w:tcPr>
            <w:tcW w:w="2724" w:type="dxa"/>
          </w:tcPr>
          <w:p w14:paraId="5F72CE57" w14:textId="77777777" w:rsidR="00886C31" w:rsidRDefault="00886C31" w:rsidP="00AE1584">
            <w:pPr>
              <w:rPr>
                <w:b/>
                <w:bCs/>
              </w:rPr>
            </w:pPr>
            <w:r w:rsidRPr="00084DD6">
              <w:rPr>
                <w:b/>
                <w:bCs/>
              </w:rPr>
              <w:t>Sylvia Mader-12</w:t>
            </w:r>
            <w:r w:rsidRPr="00084DD6">
              <w:rPr>
                <w:b/>
                <w:bCs/>
                <w:vertAlign w:val="superscript"/>
              </w:rPr>
              <w:t>th</w:t>
            </w:r>
            <w:r w:rsidRPr="00084DD6">
              <w:rPr>
                <w:b/>
                <w:bCs/>
              </w:rPr>
              <w:t xml:space="preserve">  </w:t>
            </w:r>
            <w:proofErr w:type="spellStart"/>
            <w:r w:rsidRPr="00084DD6">
              <w:rPr>
                <w:b/>
                <w:bCs/>
              </w:rPr>
              <w:t>txtbk</w:t>
            </w:r>
            <w:proofErr w:type="spellEnd"/>
          </w:p>
          <w:p w14:paraId="12AF29D5" w14:textId="43063B5D" w:rsidR="00886C31" w:rsidRPr="00886C31" w:rsidRDefault="00886C31" w:rsidP="00AE158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86C31">
              <w:rPr>
                <w:b/>
                <w:bCs/>
                <w:sz w:val="24"/>
                <w:szCs w:val="24"/>
                <w:lang w:bidi="ar-IQ"/>
              </w:rPr>
              <w:t>Johnks</w:t>
            </w:r>
            <w:proofErr w:type="spellEnd"/>
            <w:r w:rsidRPr="00886C31">
              <w:rPr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886C31">
              <w:rPr>
                <w:b/>
                <w:bCs/>
                <w:sz w:val="24"/>
                <w:szCs w:val="24"/>
                <w:lang w:bidi="ar-IQ"/>
              </w:rPr>
              <w:t>Lnglis</w:t>
            </w:r>
            <w:proofErr w:type="spellEnd"/>
            <w:r w:rsidRPr="00886C31">
              <w:rPr>
                <w:b/>
                <w:bCs/>
                <w:sz w:val="24"/>
                <w:szCs w:val="24"/>
                <w:lang w:bidi="ar-IQ"/>
              </w:rPr>
              <w:t xml:space="preserve"> (eds.), Text Book of Human Biology,  latest edition</w:t>
            </w:r>
          </w:p>
        </w:tc>
      </w:tr>
      <w:tr w:rsidR="00D92359" w14:paraId="2BE78BE7" w14:textId="77777777" w:rsidTr="00A371D3">
        <w:tc>
          <w:tcPr>
            <w:tcW w:w="601" w:type="dxa"/>
          </w:tcPr>
          <w:p w14:paraId="2F8EC41E" w14:textId="32DC9464" w:rsidR="00D92359" w:rsidRDefault="00886C3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</w:t>
            </w:r>
          </w:p>
        </w:tc>
        <w:tc>
          <w:tcPr>
            <w:tcW w:w="3721" w:type="dxa"/>
          </w:tcPr>
          <w:p w14:paraId="13067E21" w14:textId="252AE097" w:rsidR="00D92359" w:rsidRPr="0075341F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احياء مجهرية 1 نظري</w:t>
            </w:r>
          </w:p>
        </w:tc>
        <w:tc>
          <w:tcPr>
            <w:tcW w:w="1250" w:type="dxa"/>
          </w:tcPr>
          <w:p w14:paraId="7B21798C" w14:textId="4BAD0B8C" w:rsidR="00D92359" w:rsidRPr="0075341F" w:rsidRDefault="00886C3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2724" w:type="dxa"/>
          </w:tcPr>
          <w:p w14:paraId="6D5AF0E1" w14:textId="77777777" w:rsidR="00886C31" w:rsidRPr="00886C31" w:rsidRDefault="0075341F" w:rsidP="00886C31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sz w:val="24"/>
                <w:szCs w:val="24"/>
                <w:lang w:bidi="ar-IQ"/>
              </w:rPr>
            </w:pPr>
            <w:r w:rsidRPr="0075341F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 w:rsidR="00886C31" w:rsidRPr="00886C31">
              <w:rPr>
                <w:sz w:val="24"/>
                <w:szCs w:val="24"/>
                <w:lang w:bidi="ar-IQ"/>
              </w:rPr>
              <w:t xml:space="preserve">Medical microbiology 24th ed. 2007 by </w:t>
            </w:r>
            <w:proofErr w:type="spellStart"/>
            <w:r w:rsidR="00886C31" w:rsidRPr="00886C31">
              <w:rPr>
                <w:sz w:val="24"/>
                <w:szCs w:val="24"/>
                <w:lang w:bidi="ar-IQ"/>
              </w:rPr>
              <w:t>Jawetz</w:t>
            </w:r>
            <w:proofErr w:type="spellEnd"/>
          </w:p>
          <w:p w14:paraId="54D7DB6D" w14:textId="77777777" w:rsidR="00886C31" w:rsidRPr="00886C31" w:rsidRDefault="00886C31" w:rsidP="00886C31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sz w:val="24"/>
                <w:szCs w:val="24"/>
                <w:lang w:bidi="ar-IQ"/>
              </w:rPr>
            </w:pPr>
            <w:proofErr w:type="spellStart"/>
            <w:r w:rsidRPr="00886C31">
              <w:rPr>
                <w:sz w:val="24"/>
                <w:szCs w:val="24"/>
                <w:lang w:bidi="ar-IQ"/>
              </w:rPr>
              <w:t>Lippencotts</w:t>
            </w:r>
            <w:proofErr w:type="spellEnd"/>
            <w:r w:rsidRPr="00886C31">
              <w:rPr>
                <w:sz w:val="24"/>
                <w:szCs w:val="24"/>
                <w:lang w:bidi="ar-IQ"/>
              </w:rPr>
              <w:t xml:space="preserve"> illustrated review microbiology 2nd </w:t>
            </w:r>
            <w:proofErr w:type="spellStart"/>
            <w:r w:rsidRPr="00886C31">
              <w:rPr>
                <w:sz w:val="24"/>
                <w:szCs w:val="24"/>
                <w:lang w:bidi="ar-IQ"/>
              </w:rPr>
              <w:t>ed</w:t>
            </w:r>
            <w:proofErr w:type="spellEnd"/>
            <w:r w:rsidRPr="00886C31">
              <w:rPr>
                <w:sz w:val="24"/>
                <w:szCs w:val="24"/>
                <w:lang w:bidi="ar-IQ"/>
              </w:rPr>
              <w:t xml:space="preserve"> by </w:t>
            </w:r>
            <w:proofErr w:type="spellStart"/>
            <w:r w:rsidRPr="00886C31">
              <w:rPr>
                <w:sz w:val="24"/>
                <w:szCs w:val="24"/>
                <w:lang w:bidi="ar-IQ"/>
              </w:rPr>
              <w:t>Harvy</w:t>
            </w:r>
            <w:proofErr w:type="spellEnd"/>
          </w:p>
          <w:p w14:paraId="4E40ED97" w14:textId="7809CFD1" w:rsidR="00D92359" w:rsidRPr="0075341F" w:rsidRDefault="00886C31" w:rsidP="00886C31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sz w:val="24"/>
                <w:szCs w:val="24"/>
                <w:lang w:bidi="ar-IQ"/>
              </w:rPr>
            </w:pPr>
            <w:proofErr w:type="spellStart"/>
            <w:r w:rsidRPr="00886C31">
              <w:rPr>
                <w:sz w:val="24"/>
                <w:szCs w:val="24"/>
                <w:lang w:bidi="ar-IQ"/>
              </w:rPr>
              <w:t>Acolor</w:t>
            </w:r>
            <w:proofErr w:type="spellEnd"/>
            <w:r w:rsidRPr="00886C31">
              <w:rPr>
                <w:sz w:val="24"/>
                <w:szCs w:val="24"/>
                <w:lang w:bidi="ar-IQ"/>
              </w:rPr>
              <w:t xml:space="preserve"> atlas of microbiology by Old, RJ</w:t>
            </w:r>
          </w:p>
        </w:tc>
      </w:tr>
      <w:tr w:rsidR="00886C31" w14:paraId="50BAB126" w14:textId="77777777" w:rsidTr="00A371D3">
        <w:tc>
          <w:tcPr>
            <w:tcW w:w="601" w:type="dxa"/>
          </w:tcPr>
          <w:p w14:paraId="686482BB" w14:textId="53359D63" w:rsidR="00886C31" w:rsidRDefault="00886C3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3</w:t>
            </w:r>
          </w:p>
        </w:tc>
        <w:tc>
          <w:tcPr>
            <w:tcW w:w="3721" w:type="dxa"/>
          </w:tcPr>
          <w:p w14:paraId="72F8333F" w14:textId="1C4B4C9C" w:rsid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احياء مجهرية 2نظري</w:t>
            </w:r>
          </w:p>
          <w:p w14:paraId="24B6449B" w14:textId="77777777" w:rsidR="00886C31" w:rsidRP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7135EE52" w14:textId="77777777" w:rsidR="00886C31" w:rsidRP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768BEFF4" w14:textId="77777777" w:rsidR="00886C31" w:rsidRP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0FC6B9D1" w14:textId="71815D79" w:rsid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52F6013C" w14:textId="77777777" w:rsidR="00886C31" w:rsidRP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0AEBD249" w14:textId="429A41F9" w:rsid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32E1CBDE" w14:textId="1B56D865" w:rsid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6DB85EE0" w14:textId="551C9C74" w:rsid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  <w:p w14:paraId="45AAE954" w14:textId="77777777" w:rsidR="00886C31" w:rsidRP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0" w:type="dxa"/>
          </w:tcPr>
          <w:p w14:paraId="36D2E6A2" w14:textId="2002A5AC" w:rsidR="00886C31" w:rsidRDefault="00886C31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2724" w:type="dxa"/>
          </w:tcPr>
          <w:p w14:paraId="451F2C51" w14:textId="77777777" w:rsidR="00886C31" w:rsidRPr="00886C31" w:rsidRDefault="00886C31" w:rsidP="00886C31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886C31">
              <w:rPr>
                <w:rFonts w:asciiTheme="minorBidi" w:hAnsiTheme="minorBidi"/>
                <w:sz w:val="24"/>
                <w:szCs w:val="24"/>
                <w:lang w:bidi="ar-IQ"/>
              </w:rPr>
              <w:t>Medical microbiology2010 ed. 2007 by Lange</w:t>
            </w:r>
          </w:p>
          <w:p w14:paraId="57F40A33" w14:textId="77777777" w:rsidR="00886C31" w:rsidRPr="00886C31" w:rsidRDefault="00886C31" w:rsidP="00886C31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886C31">
              <w:rPr>
                <w:rFonts w:asciiTheme="minorBidi" w:hAnsiTheme="minorBidi"/>
                <w:sz w:val="24"/>
                <w:szCs w:val="24"/>
                <w:lang w:bidi="ar-IQ"/>
              </w:rPr>
              <w:t>Animal agents and vectors of human diseases 5th ed. P.c. Beaver.</w:t>
            </w:r>
          </w:p>
          <w:p w14:paraId="53E69A4F" w14:textId="48381A26" w:rsidR="00886C31" w:rsidRPr="0075341F" w:rsidRDefault="00886C31" w:rsidP="00886C31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886C31">
              <w:rPr>
                <w:rFonts w:asciiTheme="minorBidi" w:hAnsiTheme="minorBidi"/>
                <w:sz w:val="24"/>
                <w:szCs w:val="24"/>
                <w:lang w:bidi="ar-IQ"/>
              </w:rPr>
              <w:t xml:space="preserve">Lab manual for practical virology and parasitology, Atlas of </w:t>
            </w:r>
            <w:proofErr w:type="spellStart"/>
            <w:r w:rsidRPr="00886C31">
              <w:rPr>
                <w:rFonts w:asciiTheme="minorBidi" w:hAnsiTheme="minorBidi"/>
                <w:sz w:val="24"/>
                <w:szCs w:val="24"/>
                <w:lang w:bidi="ar-IQ"/>
              </w:rPr>
              <w:t>helmenths</w:t>
            </w:r>
            <w:proofErr w:type="spellEnd"/>
            <w:r w:rsidRPr="00886C31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and protozoa.</w:t>
            </w:r>
          </w:p>
        </w:tc>
      </w:tr>
      <w:tr w:rsidR="00886C31" w14:paraId="20395FFA" w14:textId="77777777" w:rsidTr="00A371D3">
        <w:tc>
          <w:tcPr>
            <w:tcW w:w="601" w:type="dxa"/>
          </w:tcPr>
          <w:p w14:paraId="5DC18082" w14:textId="5423B71C" w:rsidR="00886C31" w:rsidRDefault="00886C3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4</w:t>
            </w:r>
          </w:p>
        </w:tc>
        <w:tc>
          <w:tcPr>
            <w:tcW w:w="3721" w:type="dxa"/>
          </w:tcPr>
          <w:p w14:paraId="636BD630" w14:textId="6FF408A5" w:rsidR="00886C31" w:rsidRDefault="00886C31" w:rsidP="00886C3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تدريب مختبري </w:t>
            </w:r>
          </w:p>
        </w:tc>
        <w:tc>
          <w:tcPr>
            <w:tcW w:w="1250" w:type="dxa"/>
          </w:tcPr>
          <w:p w14:paraId="3B04DCE9" w14:textId="083A1BD8" w:rsidR="00886C31" w:rsidRDefault="00FB52D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المرحلة الخامسة</w:t>
            </w:r>
          </w:p>
        </w:tc>
        <w:tc>
          <w:tcPr>
            <w:tcW w:w="2724" w:type="dxa"/>
          </w:tcPr>
          <w:p w14:paraId="364E75E4" w14:textId="77777777" w:rsidR="00FB52D9" w:rsidRPr="00FB52D9" w:rsidRDefault="00FB52D9" w:rsidP="00FB52D9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proofErr w:type="spellStart"/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>Jawetz,Melnick</w:t>
            </w:r>
            <w:proofErr w:type="spellEnd"/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 xml:space="preserve">&amp; </w:t>
            </w:r>
            <w:proofErr w:type="spellStart"/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>Adelbergs</w:t>
            </w:r>
            <w:proofErr w:type="spellEnd"/>
          </w:p>
          <w:p w14:paraId="449B9895" w14:textId="05AE3FE8" w:rsidR="00886C31" w:rsidRPr="00886C31" w:rsidRDefault="00FB52D9" w:rsidP="00FB52D9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 xml:space="preserve">Medical </w:t>
            </w:r>
            <w:r>
              <w:rPr>
                <w:rFonts w:asciiTheme="minorBidi" w:hAnsiTheme="minorBidi"/>
                <w:sz w:val="24"/>
                <w:szCs w:val="24"/>
                <w:lang w:bidi="ar-IQ"/>
              </w:rPr>
              <w:t xml:space="preserve"> m</w:t>
            </w:r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 xml:space="preserve">icrobiology,26 </w:t>
            </w:r>
            <w:proofErr w:type="spellStart"/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>ed</w:t>
            </w:r>
            <w:proofErr w:type="spellEnd"/>
            <w:r w:rsidRPr="00FB52D9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,edition</w:t>
            </w:r>
          </w:p>
        </w:tc>
      </w:tr>
    </w:tbl>
    <w:p w14:paraId="5E2BD85D" w14:textId="696B9150" w:rsidR="00A371D3" w:rsidRDefault="00A371D3" w:rsidP="00A371D3">
      <w:pPr>
        <w:tabs>
          <w:tab w:val="left" w:pos="5096"/>
        </w:tabs>
        <w:rPr>
          <w:sz w:val="44"/>
          <w:szCs w:val="44"/>
          <w:rtl/>
          <w:lang w:bidi="ar-IQ"/>
        </w:rPr>
      </w:pPr>
    </w:p>
    <w:p w14:paraId="10405EAD" w14:textId="77777777" w:rsidR="00FB52D9" w:rsidRDefault="00FB52D9" w:rsidP="00FB52D9">
      <w:pPr>
        <w:rPr>
          <w:rFonts w:ascii="Calibri" w:eastAsia="Calibri" w:hAnsi="Calibri" w:cs="Calibri"/>
          <w:sz w:val="44"/>
          <w:szCs w:val="44"/>
          <w:rtl/>
        </w:rPr>
      </w:pPr>
      <w:r w:rsidRPr="00FB52D9">
        <w:rPr>
          <w:rFonts w:ascii="Calibri" w:eastAsia="Calibri" w:hAnsi="Calibri" w:cs="Times New Roman"/>
          <w:b/>
          <w:color w:val="FF0000"/>
          <w:sz w:val="44"/>
          <w:szCs w:val="44"/>
          <w:rtl/>
        </w:rPr>
        <w:t>المهام التدريسية للدراسات العليا</w:t>
      </w:r>
    </w:p>
    <w:tbl>
      <w:tblPr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30"/>
        <w:gridCol w:w="2131"/>
        <w:gridCol w:w="2131"/>
      </w:tblGrid>
      <w:tr w:rsidR="00FB52D9" w:rsidRPr="00FB52D9" w14:paraId="515D5991" w14:textId="77777777" w:rsidTr="00F43AAC">
        <w:tc>
          <w:tcPr>
            <w:tcW w:w="2130" w:type="dxa"/>
            <w:shd w:val="clear" w:color="auto" w:fill="D9D9D9"/>
          </w:tcPr>
          <w:p w14:paraId="064F15A1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ت</w:t>
            </w:r>
          </w:p>
        </w:tc>
        <w:tc>
          <w:tcPr>
            <w:tcW w:w="2130" w:type="dxa"/>
            <w:shd w:val="clear" w:color="auto" w:fill="D9D9D9"/>
          </w:tcPr>
          <w:p w14:paraId="22FD6DFF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131" w:type="dxa"/>
            <w:shd w:val="clear" w:color="auto" w:fill="D9D9D9"/>
          </w:tcPr>
          <w:p w14:paraId="6F71A56D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31" w:type="dxa"/>
            <w:shd w:val="clear" w:color="auto" w:fill="D9D9D9"/>
          </w:tcPr>
          <w:p w14:paraId="75E445F9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الكتاب المنهجي المعتمد</w:t>
            </w:r>
          </w:p>
        </w:tc>
      </w:tr>
      <w:tr w:rsidR="00FB52D9" w:rsidRPr="00FB52D9" w14:paraId="09E217F0" w14:textId="77777777" w:rsidTr="00F43AAC">
        <w:tc>
          <w:tcPr>
            <w:tcW w:w="2130" w:type="dxa"/>
          </w:tcPr>
          <w:p w14:paraId="0541F01D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0" w:type="dxa"/>
          </w:tcPr>
          <w:p w14:paraId="4DA5333E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55ABBFE4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38ED7D06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  <w:tr w:rsidR="00FB52D9" w:rsidRPr="00FB52D9" w14:paraId="452E03F7" w14:textId="77777777" w:rsidTr="00F43AAC">
        <w:tc>
          <w:tcPr>
            <w:tcW w:w="2130" w:type="dxa"/>
          </w:tcPr>
          <w:p w14:paraId="41BD13FA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0" w:type="dxa"/>
          </w:tcPr>
          <w:p w14:paraId="0DB423BB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52CB8277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6458FEA6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  <w:tr w:rsidR="00FB52D9" w:rsidRPr="00FB52D9" w14:paraId="1B92977D" w14:textId="77777777" w:rsidTr="00F43AAC">
        <w:tc>
          <w:tcPr>
            <w:tcW w:w="2130" w:type="dxa"/>
          </w:tcPr>
          <w:p w14:paraId="115AF685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0" w:type="dxa"/>
          </w:tcPr>
          <w:p w14:paraId="69B01359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22E31EAA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7E1C37B8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  <w:tr w:rsidR="00FB52D9" w:rsidRPr="00FB52D9" w14:paraId="45780BB2" w14:textId="77777777" w:rsidTr="00F43AAC">
        <w:tc>
          <w:tcPr>
            <w:tcW w:w="2130" w:type="dxa"/>
          </w:tcPr>
          <w:p w14:paraId="61CA63CF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0" w:type="dxa"/>
          </w:tcPr>
          <w:p w14:paraId="2C63EE64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10BD4547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131" w:type="dxa"/>
          </w:tcPr>
          <w:p w14:paraId="48176B31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</w:tbl>
    <w:p w14:paraId="37145A3C" w14:textId="77777777" w:rsidR="00FB52D9" w:rsidRPr="00FB52D9" w:rsidRDefault="00FB52D9" w:rsidP="00FB52D9">
      <w:pPr>
        <w:rPr>
          <w:rFonts w:ascii="Calibri" w:eastAsia="Calibri" w:hAnsi="Calibri" w:cs="Calibri"/>
          <w:sz w:val="44"/>
          <w:szCs w:val="44"/>
        </w:rPr>
      </w:pPr>
      <w:r w:rsidRPr="00FB52D9">
        <w:rPr>
          <w:rFonts w:ascii="Calibri" w:eastAsia="Calibri" w:hAnsi="Calibri" w:cs="Times New Roman"/>
          <w:b/>
          <w:color w:val="FF0000"/>
          <w:sz w:val="44"/>
          <w:szCs w:val="44"/>
          <w:rtl/>
        </w:rPr>
        <w:t>الاشراف على الدراسات العليا</w:t>
      </w:r>
    </w:p>
    <w:tbl>
      <w:tblPr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2841"/>
      </w:tblGrid>
      <w:tr w:rsidR="00FB52D9" w:rsidRPr="00FB52D9" w14:paraId="751BE2D5" w14:textId="77777777" w:rsidTr="00F43AAC">
        <w:tc>
          <w:tcPr>
            <w:tcW w:w="2840" w:type="dxa"/>
            <w:shd w:val="clear" w:color="auto" w:fill="D9D9D9"/>
          </w:tcPr>
          <w:p w14:paraId="26E5B52F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D9D9D9"/>
          </w:tcPr>
          <w:p w14:paraId="5564858B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2841" w:type="dxa"/>
            <w:shd w:val="clear" w:color="auto" w:fill="D9D9D9"/>
          </w:tcPr>
          <w:p w14:paraId="0C640B8D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28"/>
                <w:szCs w:val="28"/>
              </w:rPr>
            </w:pPr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 xml:space="preserve">عنوان الرسالة </w:t>
            </w:r>
            <w:proofErr w:type="spellStart"/>
            <w:r w:rsidRPr="00FB52D9">
              <w:rPr>
                <w:rFonts w:ascii="Calibri" w:eastAsia="Calibri" w:hAnsi="Calibri" w:cs="Times New Roman"/>
                <w:color w:val="943734"/>
                <w:sz w:val="28"/>
                <w:szCs w:val="28"/>
                <w:rtl/>
              </w:rPr>
              <w:t>اوالاطروحة</w:t>
            </w:r>
            <w:proofErr w:type="spellEnd"/>
          </w:p>
        </w:tc>
      </w:tr>
      <w:tr w:rsidR="00FB52D9" w:rsidRPr="00FB52D9" w14:paraId="4103195F" w14:textId="77777777" w:rsidTr="00F43AAC">
        <w:tc>
          <w:tcPr>
            <w:tcW w:w="2840" w:type="dxa"/>
          </w:tcPr>
          <w:p w14:paraId="49D9F193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841" w:type="dxa"/>
          </w:tcPr>
          <w:p w14:paraId="49157955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841" w:type="dxa"/>
          </w:tcPr>
          <w:p w14:paraId="57DC7F0E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  <w:tr w:rsidR="00FB52D9" w:rsidRPr="00FB52D9" w14:paraId="0EB24350" w14:textId="77777777" w:rsidTr="00F43AAC">
        <w:tc>
          <w:tcPr>
            <w:tcW w:w="2840" w:type="dxa"/>
          </w:tcPr>
          <w:p w14:paraId="2EF130D2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841" w:type="dxa"/>
          </w:tcPr>
          <w:p w14:paraId="75EAC3EC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841" w:type="dxa"/>
          </w:tcPr>
          <w:p w14:paraId="4A6B3A8E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  <w:tr w:rsidR="00FB52D9" w:rsidRPr="00FB52D9" w14:paraId="2BD37FEA" w14:textId="77777777" w:rsidTr="00F43AAC">
        <w:tc>
          <w:tcPr>
            <w:tcW w:w="2840" w:type="dxa"/>
          </w:tcPr>
          <w:p w14:paraId="67CD12DA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841" w:type="dxa"/>
          </w:tcPr>
          <w:p w14:paraId="41591747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  <w:tc>
          <w:tcPr>
            <w:tcW w:w="2841" w:type="dxa"/>
          </w:tcPr>
          <w:p w14:paraId="11DECFB8" w14:textId="77777777" w:rsidR="00FB52D9" w:rsidRPr="00FB52D9" w:rsidRDefault="00FB52D9" w:rsidP="00FB52D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43734"/>
                <w:sz w:val="44"/>
                <w:szCs w:val="44"/>
              </w:rPr>
            </w:pPr>
          </w:p>
        </w:tc>
      </w:tr>
    </w:tbl>
    <w:p w14:paraId="34EC62D2" w14:textId="77777777" w:rsidR="00FB52D9" w:rsidRPr="00FB52D9" w:rsidRDefault="00FB52D9" w:rsidP="00FB52D9">
      <w:pPr>
        <w:rPr>
          <w:rFonts w:ascii="Calibri" w:eastAsia="Calibri" w:hAnsi="Calibri" w:cs="Calibri"/>
          <w:sz w:val="44"/>
          <w:szCs w:val="44"/>
        </w:rPr>
      </w:pPr>
    </w:p>
    <w:p w14:paraId="29F292E0" w14:textId="77777777" w:rsidR="00FB52D9" w:rsidRDefault="00FB52D9" w:rsidP="00A371D3">
      <w:pPr>
        <w:tabs>
          <w:tab w:val="left" w:pos="5096"/>
        </w:tabs>
        <w:rPr>
          <w:sz w:val="44"/>
          <w:szCs w:val="44"/>
          <w:rtl/>
          <w:lang w:bidi="ar-IQ"/>
        </w:rPr>
      </w:pPr>
    </w:p>
    <w:p w14:paraId="08D9C86C" w14:textId="77777777" w:rsidR="00FB52D9" w:rsidRPr="00A371D3" w:rsidRDefault="00FB52D9" w:rsidP="00A371D3">
      <w:pPr>
        <w:tabs>
          <w:tab w:val="left" w:pos="5096"/>
        </w:tabs>
        <w:rPr>
          <w:sz w:val="44"/>
          <w:szCs w:val="44"/>
          <w:lang w:bidi="ar-IQ"/>
        </w:rPr>
      </w:pPr>
    </w:p>
    <w:sectPr w:rsidR="00FB52D9" w:rsidRPr="00A371D3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245F3" w14:textId="77777777" w:rsidR="00D255F9" w:rsidRDefault="00D255F9" w:rsidP="00493357">
      <w:pPr>
        <w:spacing w:after="0" w:line="240" w:lineRule="auto"/>
      </w:pPr>
      <w:r>
        <w:separator/>
      </w:r>
    </w:p>
  </w:endnote>
  <w:endnote w:type="continuationSeparator" w:id="0">
    <w:p w14:paraId="2CA29917" w14:textId="77777777" w:rsidR="00D255F9" w:rsidRDefault="00D255F9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29690" w14:textId="77777777"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FE52" w14:textId="77777777"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C060" w14:textId="77777777"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9628" w14:textId="77777777" w:rsidR="00D255F9" w:rsidRDefault="00D255F9" w:rsidP="00493357">
      <w:pPr>
        <w:spacing w:after="0" w:line="240" w:lineRule="auto"/>
      </w:pPr>
      <w:r>
        <w:separator/>
      </w:r>
    </w:p>
  </w:footnote>
  <w:footnote w:type="continuationSeparator" w:id="0">
    <w:p w14:paraId="1CFD5CED" w14:textId="77777777" w:rsidR="00D255F9" w:rsidRDefault="00D255F9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E5F1" w14:textId="77777777" w:rsidR="00493357" w:rsidRDefault="00D255F9">
    <w:pPr>
      <w:pStyle w:val="a5"/>
    </w:pPr>
    <w:r>
      <w:rPr>
        <w:noProof/>
      </w:rPr>
      <w:pict w14:anchorId="72419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2FA9" w14:textId="77777777" w:rsidR="00493357" w:rsidRDefault="00D255F9">
    <w:pPr>
      <w:pStyle w:val="a5"/>
    </w:pPr>
    <w:r>
      <w:rPr>
        <w:noProof/>
      </w:rPr>
      <w:pict w14:anchorId="59507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907F" w14:textId="77777777" w:rsidR="00493357" w:rsidRDefault="00D255F9">
    <w:pPr>
      <w:pStyle w:val="a5"/>
    </w:pPr>
    <w:r>
      <w:rPr>
        <w:noProof/>
      </w:rPr>
      <w:pict w14:anchorId="00167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33BB5"/>
    <w:rsid w:val="000A4B5C"/>
    <w:rsid w:val="000B7398"/>
    <w:rsid w:val="0011051C"/>
    <w:rsid w:val="0011058A"/>
    <w:rsid w:val="00175BBF"/>
    <w:rsid w:val="00195299"/>
    <w:rsid w:val="001F3885"/>
    <w:rsid w:val="002457EC"/>
    <w:rsid w:val="0025477D"/>
    <w:rsid w:val="00297365"/>
    <w:rsid w:val="002C218F"/>
    <w:rsid w:val="003143BF"/>
    <w:rsid w:val="00344CB6"/>
    <w:rsid w:val="0034724D"/>
    <w:rsid w:val="00381A38"/>
    <w:rsid w:val="00396819"/>
    <w:rsid w:val="00423045"/>
    <w:rsid w:val="00493357"/>
    <w:rsid w:val="00566168"/>
    <w:rsid w:val="00572E2A"/>
    <w:rsid w:val="006469D7"/>
    <w:rsid w:val="00647813"/>
    <w:rsid w:val="00663C30"/>
    <w:rsid w:val="00671AC1"/>
    <w:rsid w:val="006754CC"/>
    <w:rsid w:val="00680044"/>
    <w:rsid w:val="00720E86"/>
    <w:rsid w:val="0075341F"/>
    <w:rsid w:val="007B5F78"/>
    <w:rsid w:val="007B6DB5"/>
    <w:rsid w:val="007F40B3"/>
    <w:rsid w:val="00804D1C"/>
    <w:rsid w:val="008636CC"/>
    <w:rsid w:val="00886C31"/>
    <w:rsid w:val="008C5431"/>
    <w:rsid w:val="008E7A96"/>
    <w:rsid w:val="00A371D3"/>
    <w:rsid w:val="00A46228"/>
    <w:rsid w:val="00AE1584"/>
    <w:rsid w:val="00B10229"/>
    <w:rsid w:val="00B2499F"/>
    <w:rsid w:val="00B54350"/>
    <w:rsid w:val="00B96947"/>
    <w:rsid w:val="00C42DA2"/>
    <w:rsid w:val="00C62414"/>
    <w:rsid w:val="00C7688C"/>
    <w:rsid w:val="00CA198D"/>
    <w:rsid w:val="00D255F9"/>
    <w:rsid w:val="00D92359"/>
    <w:rsid w:val="00DC5B7F"/>
    <w:rsid w:val="00DD2996"/>
    <w:rsid w:val="00E04E2A"/>
    <w:rsid w:val="00E119D8"/>
    <w:rsid w:val="00E176DA"/>
    <w:rsid w:val="00E81730"/>
    <w:rsid w:val="00EF4932"/>
    <w:rsid w:val="00FB52D9"/>
    <w:rsid w:val="00FC28DF"/>
    <w:rsid w:val="00FE5429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899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3472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2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3472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homer@uomosul.edu.i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C6E-9F1D-4FC2-A761-526C8411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ASUS</cp:lastModifiedBy>
  <cp:revision>21</cp:revision>
  <dcterms:created xsi:type="dcterms:W3CDTF">2019-09-15T16:40:00Z</dcterms:created>
  <dcterms:modified xsi:type="dcterms:W3CDTF">2019-10-05T20:29:00Z</dcterms:modified>
</cp:coreProperties>
</file>