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F7469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F74690">
        <w:rPr>
          <w:rFonts w:cs="DecoType Naskh Swashes" w:hint="cs"/>
          <w:b/>
          <w:bCs/>
          <w:szCs w:val="32"/>
          <w:rtl/>
          <w:lang w:bidi="ar-IQ"/>
        </w:rPr>
        <w:t xml:space="preserve">محمد خالد جمال الدين النوري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الولادة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موصل / 1975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عراقية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proofErr w:type="gramEnd"/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ذكر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 xml:space="preserve">الزوجية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gramEnd"/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متزوج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العنوان </w:t>
      </w: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الحالي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            :</w:t>
      </w:r>
      <w:proofErr w:type="gramEnd"/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موصل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</w:t>
      </w: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الموبايل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077</w:t>
      </w:r>
      <w:r w:rsidR="00A123BA">
        <w:rPr>
          <w:rFonts w:cs="DecoType Naskh Swashes" w:hint="cs"/>
          <w:b/>
          <w:bCs/>
          <w:szCs w:val="32"/>
          <w:rtl/>
          <w:lang w:bidi="ar-IQ"/>
        </w:rPr>
        <w:t>40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896</w:t>
      </w:r>
      <w:r w:rsidR="00A123BA">
        <w:rPr>
          <w:rFonts w:cs="DecoType Naskh Swashes" w:hint="cs"/>
          <w:b/>
          <w:bCs/>
          <w:szCs w:val="32"/>
          <w:rtl/>
          <w:lang w:bidi="ar-IQ"/>
        </w:rPr>
        <w:t>155</w:t>
      </w:r>
    </w:p>
    <w:p w:rsidR="00A123BA" w:rsidRDefault="00663C30" w:rsidP="00BE14F0">
      <w:pPr>
        <w:spacing w:line="240" w:lineRule="auto"/>
        <w:rPr>
          <w:rFonts w:cs="DecoType Naskh Swashes"/>
          <w:b/>
          <w:bCs/>
          <w:szCs w:val="32"/>
          <w:rtl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             </w:t>
      </w:r>
      <w:proofErr w:type="spellStart"/>
      <w:r w:rsidR="002A65FD">
        <w:rPr>
          <w:rFonts w:cs="DecoType Naskh Swashes" w:hint="cs"/>
          <w:b/>
          <w:bCs/>
          <w:szCs w:val="32"/>
          <w:rtl/>
          <w:lang w:bidi="ar-IQ"/>
        </w:rPr>
        <w:t>:</w:t>
      </w:r>
      <w:proofErr w:type="spellEnd"/>
      <w:r w:rsidR="00A123BA" w:rsidRPr="00A123BA">
        <w:t xml:space="preserve"> </w:t>
      </w:r>
      <w:hyperlink r:id="rId8" w:history="1">
        <w:r w:rsidR="00BE14F0" w:rsidRPr="00BE14F0">
          <w:rPr>
            <w:rStyle w:val="Hyperlink"/>
            <w:b/>
            <w:bCs/>
          </w:rPr>
          <w:t>alnorimkj</w:t>
        </w:r>
        <w:r w:rsidR="00BE14F0" w:rsidRPr="00BE14F0">
          <w:rPr>
            <w:rStyle w:val="Hyperlink"/>
            <w:rFonts w:cs="DecoType Naskh Swashes"/>
            <w:b/>
            <w:bCs/>
            <w:szCs w:val="32"/>
            <w:lang w:val="en-AU" w:bidi="ar-IQ"/>
          </w:rPr>
          <w:t>@gmail.com</w:t>
        </w:r>
      </w:hyperlink>
    </w:p>
    <w:p w:rsidR="00663C30" w:rsidRDefault="00BE14F0" w:rsidP="00BE14F0">
      <w:pPr>
        <w:spacing w:line="240" w:lineRule="auto"/>
        <w:rPr>
          <w:rtl/>
        </w:rPr>
      </w:pPr>
      <w:r>
        <w:rPr>
          <w:rFonts w:cs="DecoType Naskh Swashes"/>
          <w:b/>
          <w:bCs/>
          <w:szCs w:val="32"/>
          <w:lang w:bidi="ar-IQ"/>
        </w:rPr>
        <w:t xml:space="preserve">                              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hyperlink r:id="rId9" w:history="1">
        <w:r w:rsidRPr="00BE14F0">
          <w:t xml:space="preserve"> </w:t>
        </w:r>
        <w:proofErr w:type="spellStart"/>
        <w:proofErr w:type="gramStart"/>
        <w:r w:rsidRPr="00BE14F0">
          <w:rPr>
            <w:rStyle w:val="Hyperlink"/>
            <w:rFonts w:cs="DecoType Naskh Swashes"/>
            <w:b/>
            <w:bCs/>
            <w:szCs w:val="32"/>
            <w:lang w:val="en-AU" w:bidi="ar-IQ"/>
          </w:rPr>
          <w:t>alnorimkj</w:t>
        </w:r>
        <w:proofErr w:type="spellEnd"/>
        <w:proofErr w:type="gramEnd"/>
        <w:r w:rsidRPr="00BE14F0">
          <w:rPr>
            <w:rStyle w:val="Hyperlink"/>
            <w:rFonts w:cs="DecoType Naskh Swashes"/>
            <w:b/>
            <w:bCs/>
            <w:szCs w:val="32"/>
            <w:lang w:val="en-AU" w:bidi="ar-IQ"/>
          </w:rPr>
          <w:t xml:space="preserve"> </w:t>
        </w:r>
        <w:r w:rsidR="002A65FD" w:rsidRPr="002A65FD">
          <w:rPr>
            <w:rStyle w:val="Hyperlink"/>
            <w:rFonts w:cs="DecoType Naskh Swashes"/>
            <w:b/>
            <w:bCs/>
            <w:szCs w:val="32"/>
            <w:lang w:val="en-AU" w:bidi="ar-IQ"/>
          </w:rPr>
          <w:t>@</w:t>
        </w:r>
        <w:proofErr w:type="spellStart"/>
        <w:r w:rsidR="002A65FD" w:rsidRPr="002A65FD">
          <w:rPr>
            <w:rStyle w:val="Hyperlink"/>
            <w:rFonts w:cs="DecoType Naskh Swashes"/>
            <w:b/>
            <w:bCs/>
            <w:szCs w:val="32"/>
            <w:lang w:val="en-AU" w:bidi="ar-IQ"/>
          </w:rPr>
          <w:t>uomosul.edu.iq</w:t>
        </w:r>
        <w:proofErr w:type="spellEnd"/>
      </w:hyperlink>
    </w:p>
    <w:p w:rsidR="00A123BA" w:rsidRDefault="00A123BA" w:rsidP="002A65FD">
      <w:pPr>
        <w:rPr>
          <w:rtl/>
        </w:rPr>
      </w:pPr>
    </w:p>
    <w:p w:rsidR="00A123BA" w:rsidRPr="002A65FD" w:rsidRDefault="00A123BA" w:rsidP="002A65FD">
      <w:pPr>
        <w:rPr>
          <w:rFonts w:cs="DecoType Naskh Swashes"/>
          <w:b/>
          <w:bCs/>
          <w:szCs w:val="32"/>
          <w:rtl/>
          <w:lang w:val="en-AU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محل</w:t>
      </w:r>
      <w:proofErr w:type="gramEnd"/>
      <w:r>
        <w:rPr>
          <w:rFonts w:cs="DecoType Naskh Swashes" w:hint="cs"/>
          <w:b/>
          <w:bCs/>
          <w:szCs w:val="32"/>
          <w:rtl/>
          <w:lang w:bidi="ar-IQ"/>
        </w:rPr>
        <w:t xml:space="preserve"> الوظيفة حاليا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كلية الصيدلة /جامعة الموصل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proofErr w:type="gramStart"/>
      <w:r>
        <w:rPr>
          <w:rFonts w:cs="DecoType Naskh Swashes" w:hint="cs"/>
          <w:b/>
          <w:bCs/>
          <w:szCs w:val="32"/>
          <w:rtl/>
          <w:lang w:bidi="ar-IQ"/>
        </w:rPr>
        <w:t>محل</w:t>
      </w:r>
      <w:proofErr w:type="gramEnd"/>
      <w:r>
        <w:rPr>
          <w:rFonts w:cs="DecoType Naskh Swashes" w:hint="cs"/>
          <w:b/>
          <w:bCs/>
          <w:szCs w:val="32"/>
          <w:rtl/>
          <w:lang w:bidi="ar-IQ"/>
        </w:rPr>
        <w:t xml:space="preserve"> الوظيفة السابق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proofErr w:type="gramStart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</w:t>
      </w:r>
      <w:proofErr w:type="gramEnd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 xml:space="preserve"> العلمية</w:t>
      </w: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  <w:proofErr w:type="gramEnd"/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  <w:proofErr w:type="gramEnd"/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  <w:proofErr w:type="gramEnd"/>
          </w:p>
        </w:tc>
        <w:tc>
          <w:tcPr>
            <w:tcW w:w="2130" w:type="dxa"/>
          </w:tcPr>
          <w:p w:rsidR="00D92359" w:rsidRPr="002A65FD" w:rsidRDefault="001B7A72" w:rsidP="001B7A7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2017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lang w:val="en-GB" w:bidi="ar-IQ"/>
              </w:rPr>
            </w:pP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كلية</w:t>
            </w:r>
            <w:r w:rsidRPr="002A65F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الطب</w:t>
            </w:r>
            <w:r w:rsidRPr="002A65FD">
              <w:rPr>
                <w:rFonts w:cs="Arial"/>
                <w:sz w:val="28"/>
                <w:szCs w:val="28"/>
                <w:rtl/>
                <w:lang w:bidi="ar-IQ"/>
              </w:rPr>
              <w:t xml:space="preserve"> / </w:t>
            </w: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جامعة</w:t>
            </w:r>
            <w:r w:rsidRPr="002A65F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2A65FD">
              <w:rPr>
                <w:rFonts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  <w:tc>
          <w:tcPr>
            <w:tcW w:w="2131" w:type="dxa"/>
          </w:tcPr>
          <w:p w:rsidR="00D92359" w:rsidRPr="002A65FD" w:rsidRDefault="001B7A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كيمياء حياتية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سريرية</w:t>
            </w:r>
            <w:proofErr w:type="spellEnd"/>
            <w:r w:rsidR="002A65FD"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B7A72" w:rsidTr="00804D1C">
        <w:tc>
          <w:tcPr>
            <w:tcW w:w="2130" w:type="dxa"/>
            <w:shd w:val="clear" w:color="auto" w:fill="D9D9D9" w:themeFill="background1" w:themeFillShade="D9"/>
          </w:tcPr>
          <w:p w:rsidR="001B7A72" w:rsidRPr="00804D1C" w:rsidRDefault="001B7A72" w:rsidP="00804D1C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  <w:proofErr w:type="gramEnd"/>
          </w:p>
        </w:tc>
        <w:tc>
          <w:tcPr>
            <w:tcW w:w="2130" w:type="dxa"/>
          </w:tcPr>
          <w:p w:rsidR="001B7A72" w:rsidRPr="002A65FD" w:rsidRDefault="001B7A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2131" w:type="dxa"/>
          </w:tcPr>
          <w:p w:rsidR="001B7A72" w:rsidRPr="002A65FD" w:rsidRDefault="001B7A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كلية الطب / جامعة الموصل</w:t>
            </w:r>
          </w:p>
        </w:tc>
        <w:tc>
          <w:tcPr>
            <w:tcW w:w="2131" w:type="dxa"/>
          </w:tcPr>
          <w:p w:rsidR="001B7A72" w:rsidRPr="002A65FD" w:rsidRDefault="001B7A72" w:rsidP="00274A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كيمياء حياتية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سريرية</w:t>
            </w:r>
            <w:proofErr w:type="spellEnd"/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  <w:proofErr w:type="gramEnd"/>
          </w:p>
        </w:tc>
        <w:tc>
          <w:tcPr>
            <w:tcW w:w="2130" w:type="dxa"/>
          </w:tcPr>
          <w:p w:rsidR="00D92359" w:rsidRPr="002A65FD" w:rsidRDefault="002A65FD" w:rsidP="002A65FD">
            <w:pPr>
              <w:tabs>
                <w:tab w:val="center" w:pos="957"/>
                <w:tab w:val="right" w:pos="1914"/>
              </w:tabs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sz w:val="28"/>
                <w:szCs w:val="28"/>
                <w:rtl/>
                <w:lang w:bidi="ar-IQ"/>
              </w:rPr>
              <w:tab/>
            </w: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  <w:r w:rsidRPr="002A65FD"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الصيدلة/ جامعة الموصل 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  <w:proofErr w:type="gramEnd"/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proofErr w:type="gramStart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</w:t>
      </w:r>
      <w:proofErr w:type="gramEnd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 xml:space="preserve"> العمل والخبرات الوظيفية</w:t>
      </w:r>
    </w:p>
    <w:tbl>
      <w:tblPr>
        <w:tblStyle w:val="TableGrid"/>
        <w:bidiVisual/>
        <w:tblW w:w="0" w:type="auto"/>
        <w:tblLook w:val="04A0"/>
      </w:tblPr>
      <w:tblGrid>
        <w:gridCol w:w="3311"/>
        <w:gridCol w:w="2370"/>
        <w:gridCol w:w="2841"/>
      </w:tblGrid>
      <w:tr w:rsidR="00D92359" w:rsidTr="00630DC4">
        <w:tc>
          <w:tcPr>
            <w:tcW w:w="331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  <w:proofErr w:type="gramEnd"/>
          </w:p>
        </w:tc>
        <w:tc>
          <w:tcPr>
            <w:tcW w:w="237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الزمنية</w:t>
            </w:r>
          </w:p>
        </w:tc>
      </w:tr>
      <w:tr w:rsidR="00D92359" w:rsidTr="00630DC4">
        <w:tc>
          <w:tcPr>
            <w:tcW w:w="331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IQ"/>
              </w:rPr>
              <w:t>معيد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1999-2000</w:t>
            </w:r>
          </w:p>
        </w:tc>
      </w:tr>
      <w:tr w:rsidR="00D92359" w:rsidTr="00630DC4">
        <w:tc>
          <w:tcPr>
            <w:tcW w:w="331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IQ"/>
              </w:rPr>
              <w:t>تدريسي</w:t>
            </w:r>
            <w:proofErr w:type="gramEnd"/>
          </w:p>
        </w:tc>
        <w:tc>
          <w:tcPr>
            <w:tcW w:w="237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2003-الان </w:t>
            </w:r>
          </w:p>
        </w:tc>
      </w:tr>
      <w:tr w:rsidR="00630DC4" w:rsidTr="00630DC4">
        <w:trPr>
          <w:trHeight w:val="886"/>
        </w:trPr>
        <w:tc>
          <w:tcPr>
            <w:tcW w:w="3311" w:type="dxa"/>
          </w:tcPr>
          <w:p w:rsidR="00630DC4" w:rsidRPr="00A8753F" w:rsidRDefault="00630DC4" w:rsidP="00630DC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630DC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>مسؤل</w:t>
            </w:r>
            <w:proofErr w:type="spellEnd"/>
            <w:r w:rsidRPr="00630DC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 xml:space="preserve"> تدريب الطلبة في مستشفى </w:t>
            </w:r>
            <w:proofErr w:type="spellStart"/>
            <w:r w:rsidRPr="00630DC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>الزهراوي</w:t>
            </w:r>
            <w:proofErr w:type="spellEnd"/>
            <w:r w:rsidRPr="00630DC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 xml:space="preserve"> الجراحي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370" w:type="dxa"/>
          </w:tcPr>
          <w:p w:rsidR="00630DC4" w:rsidRDefault="00630DC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630DC4" w:rsidRDefault="00630DC4" w:rsidP="00630DC4">
            <w:pPr>
              <w:ind w:right="-540"/>
              <w:rPr>
                <w:sz w:val="44"/>
                <w:szCs w:val="44"/>
                <w:rtl/>
                <w:lang w:bidi="ar-IQ"/>
              </w:rPr>
            </w:pPr>
            <w:r w:rsidRPr="00630DC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>2005</w:t>
            </w:r>
            <w:r>
              <w:rPr>
                <w:sz w:val="44"/>
                <w:szCs w:val="44"/>
                <w:lang w:bidi="ar-IQ"/>
              </w:rPr>
              <w:t>-</w:t>
            </w:r>
            <w:r w:rsidRPr="00630DC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 xml:space="preserve"> 2010</w:t>
            </w:r>
          </w:p>
        </w:tc>
      </w:tr>
      <w:tr w:rsidR="00B25DD7" w:rsidTr="00630DC4">
        <w:trPr>
          <w:trHeight w:val="1035"/>
        </w:trPr>
        <w:tc>
          <w:tcPr>
            <w:tcW w:w="3311" w:type="dxa"/>
          </w:tcPr>
          <w:p w:rsidR="00B25DD7" w:rsidRPr="00B25DD7" w:rsidRDefault="00B25DD7" w:rsidP="00B25DD7">
            <w:pPr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</w:rPr>
            </w:pPr>
            <w:r w:rsidRPr="00B25DD7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شارك في دورة اساليب التدريس المختبري الحادية عشر</w:t>
            </w:r>
          </w:p>
        </w:tc>
        <w:tc>
          <w:tcPr>
            <w:tcW w:w="2370" w:type="dxa"/>
          </w:tcPr>
          <w:p w:rsidR="00B25DD7" w:rsidRDefault="00B25DD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B25DD7" w:rsidRPr="004F160D" w:rsidRDefault="00B25DD7" w:rsidP="00B25DD7">
            <w:pPr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 w:rsidRPr="004F160D">
              <w:rPr>
                <w:rFonts w:cs="Arabic Transparent" w:hint="cs"/>
                <w:b/>
                <w:bCs/>
                <w:sz w:val="32"/>
                <w:szCs w:val="32"/>
                <w:rtl/>
              </w:rPr>
              <w:t>من 17/11/2009 لغاية 19/11/2009</w:t>
            </w:r>
          </w:p>
          <w:p w:rsidR="00B25DD7" w:rsidRPr="00B25DD7" w:rsidRDefault="00B25DD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B25DD7" w:rsidTr="00630DC4">
        <w:tc>
          <w:tcPr>
            <w:tcW w:w="3311" w:type="dxa"/>
          </w:tcPr>
          <w:p w:rsidR="00B25DD7" w:rsidRPr="002868E3" w:rsidRDefault="002868E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68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اعادة تأهيل بنايات الكلية وأقسامها ومختبراتها</w:t>
            </w:r>
          </w:p>
        </w:tc>
        <w:tc>
          <w:tcPr>
            <w:tcW w:w="2370" w:type="dxa"/>
          </w:tcPr>
          <w:p w:rsidR="00B25DD7" w:rsidRDefault="00B25DD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B25DD7" w:rsidRDefault="002868E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</w:tr>
      <w:tr w:rsidR="009760D8" w:rsidTr="00630DC4">
        <w:tc>
          <w:tcPr>
            <w:tcW w:w="3311" w:type="dxa"/>
          </w:tcPr>
          <w:p w:rsidR="009760D8" w:rsidRPr="002868E3" w:rsidRDefault="009760D8" w:rsidP="00D9235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 بالحملة التطوعية الطلابية لتشجير حدائق الكلية</w:t>
            </w:r>
          </w:p>
        </w:tc>
        <w:tc>
          <w:tcPr>
            <w:tcW w:w="2370" w:type="dxa"/>
          </w:tcPr>
          <w:p w:rsidR="009760D8" w:rsidRDefault="009760D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9760D8" w:rsidRDefault="009760D8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</w:tr>
      <w:tr w:rsidR="00BC0DF4" w:rsidTr="00630DC4">
        <w:tc>
          <w:tcPr>
            <w:tcW w:w="3311" w:type="dxa"/>
          </w:tcPr>
          <w:p w:rsidR="00BC0DF4" w:rsidRPr="002868E3" w:rsidRDefault="00BC0DF4" w:rsidP="003B399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بالحملة التطوعية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الطلابية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لتشجير حدائق الكلية</w:t>
            </w:r>
          </w:p>
        </w:tc>
        <w:tc>
          <w:tcPr>
            <w:tcW w:w="2370" w:type="dxa"/>
          </w:tcPr>
          <w:p w:rsidR="00BC0DF4" w:rsidRDefault="00BC0DF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BC0DF4" w:rsidRDefault="00BC0DF4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proofErr w:type="gramStart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</w:t>
      </w:r>
      <w:proofErr w:type="gramEnd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 xml:space="preserve"> والمناصب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  <w:proofErr w:type="gramEnd"/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  <w:proofErr w:type="gramEnd"/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DE2853" w:rsidRDefault="00DE2853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A26BB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عضو في لجنة عزل الكتب القديمة بالكلية</w:t>
            </w:r>
          </w:p>
        </w:tc>
        <w:tc>
          <w:tcPr>
            <w:tcW w:w="1560" w:type="dxa"/>
          </w:tcPr>
          <w:p w:rsidR="00D92359" w:rsidRPr="00DE2853" w:rsidRDefault="00DE2853" w:rsidP="00F76A14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F76A14"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D92359" w:rsidRPr="00DE2853" w:rsidRDefault="00DE2853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highlight w:val="yellow"/>
                <w:rtl/>
                <w:lang w:bidi="ar-IQ"/>
              </w:rPr>
              <w:t xml:space="preserve"> 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DE2853" w:rsidRDefault="0031202F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A26BBC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عضو في لجنة الأقسام الداخلية بالكلية</w:t>
            </w:r>
          </w:p>
        </w:tc>
        <w:tc>
          <w:tcPr>
            <w:tcW w:w="1560" w:type="dxa"/>
          </w:tcPr>
          <w:p w:rsidR="00D92359" w:rsidRPr="0031202F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31202F"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D92359" w:rsidRPr="00DE2853" w:rsidRDefault="0031202F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highlight w:val="yellow"/>
                <w:rtl/>
                <w:lang w:bidi="ar-IQ"/>
              </w:rPr>
              <w:t xml:space="preserve"> 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Pr="00DE2853" w:rsidRDefault="00F76A14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F76A14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  <w:t xml:space="preserve">عضو في لجنة جرد المواد </w:t>
            </w:r>
            <w:proofErr w:type="spellStart"/>
            <w:r w:rsidRPr="00F76A14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  <w:t>الكيمياوية</w:t>
            </w:r>
            <w:proofErr w:type="spellEnd"/>
            <w:r w:rsidRPr="00F76A14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  <w:t xml:space="preserve"> بالكلية</w:t>
            </w:r>
          </w:p>
        </w:tc>
        <w:tc>
          <w:tcPr>
            <w:tcW w:w="1560" w:type="dxa"/>
          </w:tcPr>
          <w:p w:rsidR="00D92359" w:rsidRPr="00DE2853" w:rsidRDefault="002A65FD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F76A14"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D92359" w:rsidRPr="00F76A14" w:rsidRDefault="00F76A1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F76A14">
              <w:rPr>
                <w:sz w:val="44"/>
                <w:szCs w:val="44"/>
                <w:lang w:bidi="ar-IQ"/>
              </w:rPr>
              <w:t xml:space="preserve"> </w:t>
            </w:r>
          </w:p>
        </w:tc>
      </w:tr>
      <w:tr w:rsidR="00F76A14" w:rsidTr="00804D1C">
        <w:tc>
          <w:tcPr>
            <w:tcW w:w="759" w:type="dxa"/>
          </w:tcPr>
          <w:p w:rsidR="00F76A14" w:rsidRDefault="00F76A1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F76A14" w:rsidRPr="00DE2853" w:rsidRDefault="00F76A14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F76A14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  <w:t>عضو خطة طوارئ توجيهات مديرية الدفاع المدني في الكلية</w:t>
            </w:r>
          </w:p>
        </w:tc>
        <w:tc>
          <w:tcPr>
            <w:tcW w:w="1560" w:type="dxa"/>
          </w:tcPr>
          <w:p w:rsidR="00F76A14" w:rsidRPr="00DE2853" w:rsidRDefault="00F76A14" w:rsidP="00E02D3C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  <w:r w:rsidRPr="00F76A14">
              <w:rPr>
                <w:rFonts w:hint="cs"/>
                <w:sz w:val="44"/>
                <w:szCs w:val="44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F76A14" w:rsidRPr="00DE2853" w:rsidRDefault="00F76A14" w:rsidP="00D92359">
            <w:pPr>
              <w:jc w:val="center"/>
              <w:rPr>
                <w:sz w:val="44"/>
                <w:szCs w:val="44"/>
                <w:highlight w:val="yellow"/>
                <w:rtl/>
                <w:lang w:bidi="ar-IQ"/>
              </w:rPr>
            </w:pPr>
          </w:p>
        </w:tc>
      </w:tr>
      <w:tr w:rsidR="00F76A14" w:rsidTr="00804D1C">
        <w:tc>
          <w:tcPr>
            <w:tcW w:w="759" w:type="dxa"/>
          </w:tcPr>
          <w:p w:rsidR="00F76A14" w:rsidRDefault="00F76A1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F76A14" w:rsidRPr="00F76A14" w:rsidRDefault="00F76A14" w:rsidP="006139B0">
            <w:pPr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F76A1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>عضو في لجنة جرد الأثاث و الموجودات الثابتة</w:t>
            </w:r>
            <w:r w:rsidR="006139B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و </w:t>
            </w:r>
            <w:proofErr w:type="spellStart"/>
            <w:r w:rsidR="006139B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>المخزنية</w:t>
            </w:r>
            <w:proofErr w:type="spellEnd"/>
            <w:r w:rsidR="006139B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6139B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>والاجهزة</w:t>
            </w:r>
            <w:proofErr w:type="spellEnd"/>
            <w:r w:rsidR="006139B0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بالكلية</w:t>
            </w:r>
            <w:r w:rsidRPr="00F76A14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76A14" w:rsidRDefault="00F76A1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F76A14" w:rsidRDefault="006139B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F76A14"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>2009</w:t>
            </w:r>
          </w:p>
        </w:tc>
        <w:tc>
          <w:tcPr>
            <w:tcW w:w="1242" w:type="dxa"/>
          </w:tcPr>
          <w:p w:rsidR="00F76A14" w:rsidRDefault="00F76A1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1D5AB6" w:rsidTr="00804D1C">
        <w:tc>
          <w:tcPr>
            <w:tcW w:w="759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1D5AB6" w:rsidRPr="00FD652B" w:rsidRDefault="001D5AB6" w:rsidP="00E02D3C">
            <w:pPr>
              <w:jc w:val="lowKashida"/>
              <w:rPr>
                <w:b/>
                <w:bCs/>
                <w:rtl/>
              </w:rPr>
            </w:pPr>
            <w:r w:rsidRPr="00A26BBC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عضو في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cs="Arabic Transparent"/>
                <w:b/>
                <w:bCs/>
                <w:sz w:val="28"/>
                <w:szCs w:val="28"/>
                <w:rtl/>
              </w:rPr>
              <w:t>جنة ال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تحضيرية لندوة فرع العقاقير</w:t>
            </w:r>
            <w:r w:rsidRPr="00A26BBC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بالكلية</w:t>
            </w:r>
          </w:p>
        </w:tc>
        <w:tc>
          <w:tcPr>
            <w:tcW w:w="1560" w:type="dxa"/>
          </w:tcPr>
          <w:p w:rsidR="001D5AB6" w:rsidRPr="00F76A14" w:rsidRDefault="001D5AB6" w:rsidP="00D92359">
            <w:pPr>
              <w:jc w:val="center"/>
              <w:rPr>
                <w:rFonts w:ascii="Calibri" w:eastAsia="Calibri" w:hAnsi="Calibri" w:cs="Arial"/>
                <w:sz w:val="44"/>
                <w:szCs w:val="44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44"/>
                <w:szCs w:val="44"/>
                <w:lang w:bidi="ar-IQ"/>
              </w:rPr>
              <w:t>2018</w:t>
            </w:r>
          </w:p>
        </w:tc>
        <w:tc>
          <w:tcPr>
            <w:tcW w:w="1242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1D5AB6" w:rsidTr="00804D1C">
        <w:tc>
          <w:tcPr>
            <w:tcW w:w="759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1D5AB6" w:rsidRPr="00A26BBC" w:rsidRDefault="001D5AB6" w:rsidP="00E02D3C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عضو لجنة تسجيل الطلبة المتعففين بالكلية</w:t>
            </w:r>
          </w:p>
        </w:tc>
        <w:tc>
          <w:tcPr>
            <w:tcW w:w="1560" w:type="dxa"/>
          </w:tcPr>
          <w:p w:rsidR="001D5AB6" w:rsidRPr="00F76A14" w:rsidRDefault="001D5AB6" w:rsidP="00E02D3C">
            <w:pPr>
              <w:jc w:val="center"/>
              <w:rPr>
                <w:rFonts w:ascii="Calibri" w:eastAsia="Calibri" w:hAnsi="Calibri" w:cs="Arial"/>
                <w:sz w:val="44"/>
                <w:szCs w:val="44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44"/>
                <w:szCs w:val="44"/>
                <w:lang w:bidi="ar-IQ"/>
              </w:rPr>
              <w:t>2018</w:t>
            </w:r>
          </w:p>
        </w:tc>
        <w:tc>
          <w:tcPr>
            <w:tcW w:w="1242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1D5AB6" w:rsidTr="00804D1C">
        <w:tc>
          <w:tcPr>
            <w:tcW w:w="759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1D5AB6" w:rsidRDefault="001D5AB6" w:rsidP="00E02D3C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رئيس لجنة تدقيق اسعار الاجهزة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المختبرية</w:t>
            </w:r>
            <w:proofErr w:type="spell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التخصصية بالكلية</w:t>
            </w:r>
          </w:p>
        </w:tc>
        <w:tc>
          <w:tcPr>
            <w:tcW w:w="1560" w:type="dxa"/>
          </w:tcPr>
          <w:p w:rsidR="001D5AB6" w:rsidRPr="00F76A14" w:rsidRDefault="001D5AB6" w:rsidP="00E02D3C">
            <w:pPr>
              <w:jc w:val="center"/>
              <w:rPr>
                <w:rFonts w:ascii="Calibri" w:eastAsia="Calibri" w:hAnsi="Calibri" w:cs="Arial"/>
                <w:sz w:val="44"/>
                <w:szCs w:val="44"/>
                <w:rtl/>
                <w:lang w:bidi="ar-IQ"/>
              </w:rPr>
            </w:pPr>
            <w:r>
              <w:rPr>
                <w:rFonts w:ascii="Calibri" w:eastAsia="Calibri" w:hAnsi="Calibri" w:cs="Arial"/>
                <w:sz w:val="44"/>
                <w:szCs w:val="44"/>
                <w:lang w:bidi="ar-IQ"/>
              </w:rPr>
              <w:t>2018</w:t>
            </w:r>
          </w:p>
        </w:tc>
        <w:tc>
          <w:tcPr>
            <w:tcW w:w="1242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2D47A9" w:rsidTr="00804D1C">
        <w:tc>
          <w:tcPr>
            <w:tcW w:w="759" w:type="dxa"/>
          </w:tcPr>
          <w:p w:rsidR="002D47A9" w:rsidRDefault="002D47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2D47A9" w:rsidRDefault="002D47A9" w:rsidP="00E02D3C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عضو لجنة استلال البحوث العلمية ورسائل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واطاريح</w:t>
            </w:r>
            <w:proofErr w:type="spell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طلبة الدراسات العليا</w:t>
            </w:r>
          </w:p>
        </w:tc>
        <w:tc>
          <w:tcPr>
            <w:tcW w:w="1560" w:type="dxa"/>
          </w:tcPr>
          <w:p w:rsidR="002D47A9" w:rsidRDefault="002D47A9" w:rsidP="00E02D3C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IQ"/>
              </w:rPr>
            </w:pPr>
            <w:r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2D47A9" w:rsidRDefault="002D47A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1D5AB6" w:rsidTr="00804D1C">
        <w:tc>
          <w:tcPr>
            <w:tcW w:w="759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1D5AB6" w:rsidRDefault="002D47A9" w:rsidP="00E02D3C">
            <w:pPr>
              <w:jc w:val="lowKashida"/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المساهمة في انجاح مهرجان الكلية </w:t>
            </w:r>
            <w:r w:rsidR="005E4ACE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للإبداع</w:t>
            </w:r>
          </w:p>
        </w:tc>
        <w:tc>
          <w:tcPr>
            <w:tcW w:w="1560" w:type="dxa"/>
          </w:tcPr>
          <w:p w:rsidR="001D5AB6" w:rsidRDefault="002D47A9" w:rsidP="00E02D3C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IQ"/>
              </w:rPr>
            </w:pPr>
            <w:r>
              <w:rPr>
                <w:rFonts w:ascii="Calibri" w:eastAsia="Calibri" w:hAnsi="Calibri" w:cs="Arial"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1D5AB6" w:rsidRDefault="001D5AB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4B3C09" w:rsidTr="00804D1C">
        <w:tc>
          <w:tcPr>
            <w:tcW w:w="759" w:type="dxa"/>
          </w:tcPr>
          <w:p w:rsidR="004B3C09" w:rsidRDefault="004B3C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4B3C09" w:rsidRDefault="004B3C09" w:rsidP="00E02D3C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B3C09" w:rsidRDefault="004B3C09" w:rsidP="00E02D3C">
            <w:pPr>
              <w:jc w:val="center"/>
              <w:rPr>
                <w:rFonts w:ascii="Calibri" w:eastAsia="Calibri" w:hAnsi="Calibri" w:cs="Arial"/>
                <w:sz w:val="44"/>
                <w:szCs w:val="44"/>
                <w:lang w:bidi="ar-IQ"/>
              </w:rPr>
            </w:pPr>
          </w:p>
        </w:tc>
        <w:tc>
          <w:tcPr>
            <w:tcW w:w="1242" w:type="dxa"/>
          </w:tcPr>
          <w:p w:rsidR="004B3C09" w:rsidRDefault="004B3C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B25DD7" w:rsidTr="00D92359">
        <w:tc>
          <w:tcPr>
            <w:tcW w:w="8522" w:type="dxa"/>
          </w:tcPr>
          <w:p w:rsidR="00B25DD7" w:rsidRDefault="00B25DD7" w:rsidP="00B25DD7">
            <w:pPr>
              <w:numPr>
                <w:ilvl w:val="0"/>
                <w:numId w:val="1"/>
              </w:numPr>
              <w:bidi w:val="0"/>
              <w:ind w:left="426"/>
              <w:jc w:val="both"/>
            </w:pPr>
            <w:r w:rsidRPr="00B25DD7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Levels of Some Trace Metals and Related </w:t>
            </w:r>
            <w:proofErr w:type="spellStart"/>
            <w:r w:rsidRPr="00B25DD7">
              <w:rPr>
                <w:rFonts w:ascii="Times New Roman" w:eastAsia="Times New Roman" w:hAnsi="Times New Roman" w:cs="Traditional Arabic"/>
                <w:sz w:val="28"/>
                <w:szCs w:val="20"/>
              </w:rPr>
              <w:t>Biochemicals</w:t>
            </w:r>
            <w:proofErr w:type="spellEnd"/>
            <w:r w:rsidRPr="00B25DD7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in Different </w:t>
            </w:r>
            <w:proofErr w:type="spellStart"/>
            <w:r w:rsidRPr="00B25DD7">
              <w:rPr>
                <w:rFonts w:ascii="Times New Roman" w:eastAsia="Times New Roman" w:hAnsi="Times New Roman" w:cs="Traditional Arabic"/>
                <w:sz w:val="28"/>
                <w:szCs w:val="20"/>
              </w:rPr>
              <w:t>Labourers</w:t>
            </w:r>
            <w:proofErr w:type="spellEnd"/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>MSc</w:t>
            </w:r>
            <w:proofErr w:type="spellEnd"/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Thesis</w:t>
            </w:r>
          </w:p>
        </w:tc>
      </w:tr>
      <w:tr w:rsidR="00D92359" w:rsidTr="00D92359">
        <w:tc>
          <w:tcPr>
            <w:tcW w:w="8522" w:type="dxa"/>
          </w:tcPr>
          <w:p w:rsidR="00D92359" w:rsidRPr="00DE2853" w:rsidRDefault="00DE2853" w:rsidP="00DE2853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  <w:rtl/>
              </w:rPr>
            </w:pPr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Determination of trace elements and serum biochemical changes in group of workers in Mosul, Iraqi Journal of Pharmacy</w:t>
            </w:r>
            <w:proofErr w:type="gramStart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,2004</w:t>
            </w:r>
            <w:proofErr w:type="gramEnd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;4(1): 37- 49.</w:t>
            </w:r>
          </w:p>
        </w:tc>
      </w:tr>
      <w:tr w:rsidR="00D92359" w:rsidTr="00D92359">
        <w:tc>
          <w:tcPr>
            <w:tcW w:w="8522" w:type="dxa"/>
          </w:tcPr>
          <w:p w:rsidR="00D92359" w:rsidRPr="00DE2853" w:rsidRDefault="00DE2853" w:rsidP="00DE2853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sz w:val="28"/>
                <w:rtl/>
              </w:rPr>
            </w:pPr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Evaluation of </w:t>
            </w:r>
            <w:proofErr w:type="spellStart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Microalbuminuria</w:t>
            </w:r>
            <w:proofErr w:type="spellEnd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as a marker of nephropathy in Type I </w:t>
            </w:r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lastRenderedPageBreak/>
              <w:t>Diabetic Children in Mosul, Medical Journal of Babylon</w:t>
            </w:r>
            <w:proofErr w:type="gramStart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,2004</w:t>
            </w:r>
            <w:proofErr w:type="gramEnd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;1(2).</w:t>
            </w:r>
          </w:p>
        </w:tc>
      </w:tr>
      <w:tr w:rsidR="00D92359" w:rsidTr="00D92359">
        <w:tc>
          <w:tcPr>
            <w:tcW w:w="8522" w:type="dxa"/>
          </w:tcPr>
          <w:p w:rsidR="00D92359" w:rsidRPr="00DE2853" w:rsidRDefault="00DE2853" w:rsidP="00DE2853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  <w:rtl/>
              </w:rPr>
            </w:pPr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lastRenderedPageBreak/>
              <w:t xml:space="preserve">Measurement of some trace elements and related biochemical's in electrical generators workers in </w:t>
            </w:r>
            <w:proofErr w:type="spellStart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mosul</w:t>
            </w:r>
            <w:proofErr w:type="spellEnd"/>
            <w:r w:rsidRPr="00DE2853">
              <w:rPr>
                <w:rFonts w:ascii="Times New Roman" w:eastAsia="Times New Roman" w:hAnsi="Times New Roman" w:cs="Traditional Arabic"/>
                <w:sz w:val="28"/>
                <w:szCs w:val="20"/>
              </w:rPr>
              <w:t>, Journal of Basic Medical Sciences,2005</w:t>
            </w:r>
          </w:p>
        </w:tc>
      </w:tr>
      <w:tr w:rsidR="00D92359" w:rsidRPr="00630DC4" w:rsidTr="00D92359">
        <w:tc>
          <w:tcPr>
            <w:tcW w:w="8522" w:type="dxa"/>
          </w:tcPr>
          <w:p w:rsidR="00D92359" w:rsidRPr="00596BE7" w:rsidRDefault="003E38F1" w:rsidP="00596BE7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  <w:rtl/>
              </w:rPr>
            </w:pPr>
            <w:r w:rsidRPr="00596BE7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r w:rsidR="00B25DD7" w:rsidRPr="00B25DD7">
              <w:rPr>
                <w:rFonts w:ascii="Times New Roman" w:eastAsia="Times New Roman" w:hAnsi="Times New Roman" w:cs="Traditional Arabic"/>
                <w:sz w:val="28"/>
                <w:szCs w:val="20"/>
              </w:rPr>
              <w:t>Cerebrospinal Fluid Cholinesterase Activity in Children with Meningitis, Iraqi, Journal of Pharmacy</w:t>
            </w:r>
            <w:r w:rsidR="00596BE7" w:rsidRPr="00596BE7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r w:rsidR="00596BE7" w:rsidRPr="00B25DD7">
              <w:rPr>
                <w:rFonts w:ascii="Times New Roman" w:eastAsia="Times New Roman" w:hAnsi="Times New Roman" w:cs="Traditional Arabic"/>
                <w:sz w:val="28"/>
                <w:szCs w:val="20"/>
              </w:rPr>
              <w:t>ISSN</w:t>
            </w:r>
            <w:r w:rsidR="00596BE7" w:rsidRPr="00596BE7">
              <w:rPr>
                <w:rFonts w:ascii="Times New Roman" w:eastAsia="Times New Roman" w:hAnsi="Times New Roman" w:cs="Traditional Arabic"/>
                <w:sz w:val="28"/>
                <w:szCs w:val="20"/>
              </w:rPr>
              <w:t>: 16802594: 2011; 11(2): 70-76</w:t>
            </w:r>
          </w:p>
        </w:tc>
      </w:tr>
      <w:tr w:rsidR="00630DC4" w:rsidTr="00D92359">
        <w:tc>
          <w:tcPr>
            <w:tcW w:w="8522" w:type="dxa"/>
          </w:tcPr>
          <w:p w:rsidR="00630DC4" w:rsidRPr="00596BE7" w:rsidRDefault="00630DC4" w:rsidP="00A1046B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</w:rPr>
            </w:pPr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Serum Immunoglobulins and Complement </w:t>
            </w:r>
            <w:proofErr w:type="spellStart"/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>Subfractors</w:t>
            </w:r>
            <w:proofErr w:type="spellEnd"/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Levels in </w:t>
            </w:r>
            <w:proofErr w:type="spellStart"/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>Valproate</w:t>
            </w:r>
            <w:proofErr w:type="spellEnd"/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treated Epileptic Patients, Iraqi, Journal of Pharmacy; </w:t>
            </w:r>
            <w:r w:rsidRPr="00A1046B">
              <w:rPr>
                <w:rFonts w:ascii="Times New Roman" w:eastAsia="Times New Roman" w:hAnsi="Times New Roman" w:cs="Traditional Arabic"/>
                <w:sz w:val="28"/>
                <w:szCs w:val="20"/>
              </w:rPr>
              <w:t>ISSN</w:t>
            </w:r>
            <w:r w:rsidR="00A1046B">
              <w:rPr>
                <w:rFonts w:ascii="Times New Roman" w:eastAsia="Times New Roman" w:hAnsi="Times New Roman" w:cs="Traditional Arabic"/>
                <w:sz w:val="28"/>
                <w:szCs w:val="20"/>
              </w:rPr>
              <w:t>: 16802594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>:</w:t>
            </w:r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2011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>;</w:t>
            </w:r>
            <w:r w:rsidR="00A1046B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>11</w:t>
            </w:r>
            <w:r w:rsidR="00A1046B">
              <w:rPr>
                <w:rFonts w:ascii="Times New Roman" w:eastAsia="Times New Roman" w:hAnsi="Times New Roman" w:cs="Traditional Arabic"/>
                <w:sz w:val="28"/>
                <w:szCs w:val="20"/>
              </w:rPr>
              <w:t>(</w:t>
            </w:r>
            <w:hyperlink r:id="rId10" w:history="1">
              <w:r w:rsidRPr="00630DC4">
                <w:rPr>
                  <w:rFonts w:ascii="Times New Roman" w:eastAsia="Times New Roman" w:hAnsi="Times New Roman" w:cs="Traditional Arabic"/>
                  <w:sz w:val="28"/>
                  <w:szCs w:val="20"/>
                </w:rPr>
                <w:t>1</w:t>
              </w:r>
            </w:hyperlink>
            <w:r w:rsidR="00A1046B">
              <w:rPr>
                <w:rFonts w:ascii="Times New Roman" w:eastAsia="Times New Roman" w:hAnsi="Times New Roman" w:cs="Traditional Arabic"/>
                <w:sz w:val="28"/>
                <w:szCs w:val="20"/>
              </w:rPr>
              <w:t>)</w:t>
            </w:r>
            <w:r w:rsidRPr="00630DC4">
              <w:rPr>
                <w:rFonts w:ascii="Times New Roman" w:eastAsia="Times New Roman" w:hAnsi="Times New Roman" w:cs="Traditional Arabic"/>
                <w:sz w:val="28"/>
                <w:szCs w:val="20"/>
              </w:rPr>
              <w:t>: 1-5</w:t>
            </w:r>
          </w:p>
        </w:tc>
      </w:tr>
      <w:tr w:rsidR="00606601" w:rsidTr="00D92359">
        <w:tc>
          <w:tcPr>
            <w:tcW w:w="8522" w:type="dxa"/>
          </w:tcPr>
          <w:p w:rsidR="00606601" w:rsidRPr="00606601" w:rsidRDefault="00606601" w:rsidP="00606601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</w:rPr>
            </w:pPr>
            <w:r w:rsidRPr="00606601">
              <w:rPr>
                <w:rFonts w:ascii="Times New Roman" w:eastAsia="Times New Roman" w:hAnsi="Times New Roman" w:cs="Traditional Arabic"/>
                <w:sz w:val="28"/>
                <w:szCs w:val="20"/>
              </w:rPr>
              <w:t>E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valuation of </w:t>
            </w:r>
            <w:proofErr w:type="spellStart"/>
            <w:r w:rsidRPr="00606601">
              <w:rPr>
                <w:rFonts w:ascii="Times New Roman" w:eastAsia="Times New Roman" w:hAnsi="Times New Roman" w:cs="Traditional Arabic"/>
                <w:sz w:val="28"/>
                <w:szCs w:val="20"/>
              </w:rPr>
              <w:t>C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>ystatin</w:t>
            </w:r>
            <w:proofErr w:type="spellEnd"/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r w:rsidRPr="00606601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and other biochemical markers as indices of renal function in </w:t>
            </w:r>
            <w:r w:rsidRPr="00606601">
              <w:rPr>
                <w:rFonts w:ascii="Times New Roman" w:eastAsia="Times New Roman" w:hAnsi="Times New Roman" w:cs="Traditional Arabic"/>
                <w:sz w:val="28"/>
                <w:szCs w:val="20"/>
              </w:rPr>
              <w:t>M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>osul. PHD thesis</w:t>
            </w:r>
          </w:p>
        </w:tc>
      </w:tr>
      <w:tr w:rsidR="00255252" w:rsidTr="00D92359">
        <w:tc>
          <w:tcPr>
            <w:tcW w:w="8522" w:type="dxa"/>
          </w:tcPr>
          <w:p w:rsidR="00255252" w:rsidRPr="00255252" w:rsidRDefault="00255252" w:rsidP="006C135F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</w:rPr>
            </w:pPr>
            <w:r w:rsidRPr="00255252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A comparative study between </w:t>
            </w:r>
            <w:proofErr w:type="spellStart"/>
            <w:r w:rsidRPr="00255252">
              <w:rPr>
                <w:rFonts w:ascii="Times New Roman" w:eastAsia="Times New Roman" w:hAnsi="Times New Roman" w:cs="Traditional Arabic"/>
                <w:sz w:val="28"/>
                <w:szCs w:val="20"/>
              </w:rPr>
              <w:t>Cystatin</w:t>
            </w:r>
            <w:proofErr w:type="spellEnd"/>
            <w:r w:rsidRPr="00255252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C based equations in relation to other estimated Glomerular Filtration Rate equations methods for patients with chronic kidney disease in Mosul city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>, Mosul</w:t>
            </w:r>
            <w:r w:rsid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Nursing Journal  </w:t>
            </w:r>
          </w:p>
        </w:tc>
      </w:tr>
      <w:tr w:rsidR="00D92359" w:rsidTr="00D92359">
        <w:tc>
          <w:tcPr>
            <w:tcW w:w="8522" w:type="dxa"/>
          </w:tcPr>
          <w:p w:rsidR="006C135F" w:rsidRPr="006C135F" w:rsidRDefault="006C135F" w:rsidP="006C135F">
            <w:pPr>
              <w:numPr>
                <w:ilvl w:val="0"/>
                <w:numId w:val="1"/>
              </w:numPr>
              <w:bidi w:val="0"/>
              <w:ind w:left="426"/>
              <w:jc w:val="both"/>
              <w:rPr>
                <w:rFonts w:ascii="Times New Roman" w:eastAsia="Times New Roman" w:hAnsi="Times New Roman" w:cs="Traditional Arabic"/>
                <w:sz w:val="28"/>
                <w:szCs w:val="20"/>
                <w:rtl/>
              </w:rPr>
            </w:pPr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The role of serum </w:t>
            </w:r>
            <w:proofErr w:type="spellStart"/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>cystatin</w:t>
            </w:r>
            <w:proofErr w:type="spellEnd"/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proofErr w:type="spellStart"/>
            <w:r w:rsidRPr="006C135F">
              <w:rPr>
                <w:rFonts w:ascii="Times New Roman" w:eastAsia="Times New Roman" w:hAnsi="Times New Roman" w:cs="Traditional Arabic" w:hint="cs"/>
                <w:sz w:val="28"/>
                <w:szCs w:val="20"/>
                <w:rtl/>
              </w:rPr>
              <w:t>C</w:t>
            </w:r>
            <w:proofErr w:type="spellEnd"/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as an early predictor for the diagnosis of</w:t>
            </w:r>
            <w:r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 </w:t>
            </w:r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 xml:space="preserve">chronic kidney disease in Mosul City, </w:t>
            </w:r>
            <w:proofErr w:type="spellStart"/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>IraqJPharm</w:t>
            </w:r>
            <w:proofErr w:type="spellEnd"/>
            <w:r w:rsidRPr="006C135F">
              <w:rPr>
                <w:rFonts w:ascii="Times New Roman" w:eastAsia="Times New Roman" w:hAnsi="Times New Roman" w:cs="Traditional Arabic"/>
                <w:sz w:val="28"/>
                <w:szCs w:val="20"/>
              </w:rPr>
              <w:t>; 2014;14(1):76-86</w:t>
            </w:r>
          </w:p>
          <w:p w:rsidR="00D92359" w:rsidRPr="003E38F1" w:rsidRDefault="00D92359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rtl/>
                <w:lang w:val="en-GB"/>
              </w:rPr>
            </w:pPr>
          </w:p>
        </w:tc>
      </w:tr>
      <w:tr w:rsidR="0092286D" w:rsidTr="00D92359">
        <w:tc>
          <w:tcPr>
            <w:tcW w:w="8522" w:type="dxa"/>
          </w:tcPr>
          <w:p w:rsidR="0092286D" w:rsidRDefault="0092286D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المشاركة في ورشة العمل الموسومة"داء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القطط,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تاثيراته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صحة الانسان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واساليب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تشخيصه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مختبريا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وحقليا"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2018</w:t>
            </w:r>
          </w:p>
        </w:tc>
      </w:tr>
      <w:tr w:rsidR="0092286D" w:rsidTr="00D92359">
        <w:tc>
          <w:tcPr>
            <w:tcW w:w="8522" w:type="dxa"/>
          </w:tcPr>
          <w:p w:rsidR="0092286D" w:rsidRDefault="00D02CC1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المشاركة في الدورة التدريبية عن القياسات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المجهرية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والتصوير المجهري"</w:t>
            </w:r>
          </w:p>
        </w:tc>
      </w:tr>
      <w:tr w:rsidR="00D92359" w:rsidTr="00D92359">
        <w:tc>
          <w:tcPr>
            <w:tcW w:w="8522" w:type="dxa"/>
          </w:tcPr>
          <w:p w:rsidR="00D92359" w:rsidRDefault="005E4AC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sz w:val="44"/>
                <w:szCs w:val="44"/>
                <w:rtl/>
                <w:lang w:bidi="ar-IQ"/>
              </w:rPr>
              <w:t>المشاركة في اقامة</w:t>
            </w:r>
            <w:r w:rsidR="00D02CC1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="00D02CC1">
              <w:rPr>
                <w:rFonts w:hint="cs"/>
                <w:sz w:val="44"/>
                <w:szCs w:val="44"/>
                <w:rtl/>
                <w:lang w:bidi="ar-IQ"/>
              </w:rPr>
              <w:t>والقاء</w:t>
            </w:r>
            <w:proofErr w:type="spellEnd"/>
            <w:r w:rsidR="00D02CC1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r w:rsidR="009760D8">
              <w:rPr>
                <w:rFonts w:hint="cs"/>
                <w:sz w:val="44"/>
                <w:szCs w:val="44"/>
                <w:rtl/>
                <w:lang w:bidi="ar-IQ"/>
              </w:rPr>
              <w:t>محاضرات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حملات التوعية التطوعية لمدارس مدينة الموصل عن مرض الايدز للعام الدراسي 2018-2019</w:t>
            </w:r>
          </w:p>
        </w:tc>
      </w:tr>
      <w:tr w:rsidR="00D92359" w:rsidTr="00D92359">
        <w:tc>
          <w:tcPr>
            <w:tcW w:w="8522" w:type="dxa"/>
          </w:tcPr>
          <w:p w:rsidR="00D92359" w:rsidRPr="005E4ACE" w:rsidRDefault="005E4AC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المشاركة الفاعلة</w:t>
            </w:r>
            <w:r w:rsidR="004F160D">
              <w:rPr>
                <w:rFonts w:hint="cs"/>
                <w:sz w:val="44"/>
                <w:szCs w:val="44"/>
                <w:rtl/>
                <w:lang w:bidi="ar-IQ"/>
              </w:rPr>
              <w:t xml:space="preserve"> بإلقاء محاضرات نظرية وعملية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حملة التوعية التطوعية بعنوان "بالمعرفة والوقاية نرتقي لصحة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افضل"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رحاب جامعة الحمدانية في 2019</w:t>
            </w:r>
          </w:p>
        </w:tc>
      </w:tr>
      <w:tr w:rsidR="00D92359" w:rsidTr="00D92359">
        <w:tc>
          <w:tcPr>
            <w:tcW w:w="8522" w:type="dxa"/>
          </w:tcPr>
          <w:p w:rsidR="00D92359" w:rsidRDefault="00CA157C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المشاركة في دورة التحليل الاحصائي للبيانات الحيوية باستخدام برنامج </w:t>
            </w:r>
            <w:proofErr w:type="spellStart"/>
            <w:r>
              <w:rPr>
                <w:sz w:val="44"/>
                <w:szCs w:val="44"/>
                <w:lang w:bidi="ar-IQ"/>
              </w:rPr>
              <w:t>spss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2019</w:t>
            </w:r>
          </w:p>
        </w:tc>
      </w:tr>
      <w:tr w:rsidR="00D92359" w:rsidTr="00D92359">
        <w:tc>
          <w:tcPr>
            <w:tcW w:w="8522" w:type="dxa"/>
          </w:tcPr>
          <w:p w:rsidR="004944D3" w:rsidRDefault="004944D3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المشاركة في الدورة الموسومة</w:t>
            </w:r>
          </w:p>
          <w:p w:rsidR="00D92359" w:rsidRDefault="004944D3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"</w:t>
            </w:r>
            <w:proofErr w:type="spellEnd"/>
            <w:r>
              <w:rPr>
                <w:sz w:val="44"/>
                <w:szCs w:val="44"/>
                <w:lang w:bidi="ar-IQ"/>
              </w:rPr>
              <w:t xml:space="preserve">Research gate Google </w:t>
            </w:r>
            <w:proofErr w:type="spellStart"/>
            <w:r>
              <w:rPr>
                <w:sz w:val="44"/>
                <w:szCs w:val="44"/>
                <w:lang w:bidi="ar-IQ"/>
              </w:rPr>
              <w:t>scholer</w:t>
            </w:r>
            <w:proofErr w:type="spellEnd"/>
            <w:r>
              <w:rPr>
                <w:sz w:val="44"/>
                <w:szCs w:val="44"/>
                <w:lang w:bidi="ar-IQ"/>
              </w:rPr>
              <w:t xml:space="preserve"> </w:t>
            </w:r>
            <w:proofErr w:type="spellStart"/>
            <w:r>
              <w:rPr>
                <w:sz w:val="44"/>
                <w:szCs w:val="44"/>
                <w:lang w:bidi="ar-IQ"/>
              </w:rPr>
              <w:t>Edsa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"</w:t>
            </w:r>
            <w:proofErr w:type="spellEnd"/>
          </w:p>
          <w:p w:rsidR="004944D3" w:rsidRDefault="004944D3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proofErr w:type="spellStart"/>
            <w:r>
              <w:rPr>
                <w:rFonts w:hint="cs"/>
                <w:sz w:val="44"/>
                <w:szCs w:val="44"/>
                <w:lang w:bidi="ar-IQ"/>
              </w:rPr>
              <w:lastRenderedPageBreak/>
              <w:t>في</w:t>
            </w:r>
            <w:proofErr w:type="spellEnd"/>
            <w:r>
              <w:rPr>
                <w:rFonts w:hint="cs"/>
                <w:sz w:val="44"/>
                <w:szCs w:val="44"/>
                <w:lang w:bidi="ar-IQ"/>
              </w:rPr>
              <w:t xml:space="preserve"> 2019</w:t>
            </w:r>
          </w:p>
        </w:tc>
      </w:tr>
      <w:tr w:rsidR="00D92359" w:rsidTr="00D92359">
        <w:tc>
          <w:tcPr>
            <w:tcW w:w="8522" w:type="dxa"/>
          </w:tcPr>
          <w:p w:rsidR="00D92359" w:rsidRDefault="004944D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gramStart"/>
            <w:r>
              <w:rPr>
                <w:rFonts w:hint="cs"/>
                <w:sz w:val="44"/>
                <w:szCs w:val="44"/>
                <w:rtl/>
                <w:lang w:bidi="ar-IQ"/>
              </w:rPr>
              <w:lastRenderedPageBreak/>
              <w:t>المشاركة</w:t>
            </w:r>
            <w:proofErr w:type="gram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ورشة العمل الموسومة "من اجل الارتقاء في كتابة البحوث العلمية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ونشرها"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في 2019</w:t>
            </w:r>
          </w:p>
        </w:tc>
      </w:tr>
      <w:tr w:rsidR="00D92359" w:rsidTr="00D92359">
        <w:tc>
          <w:tcPr>
            <w:tcW w:w="8522" w:type="dxa"/>
          </w:tcPr>
          <w:p w:rsidR="00D92359" w:rsidRDefault="00BC0DF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القيام بتقديم التعريف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والشروحات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حول المختبرات في فرع العلوم </w:t>
            </w:r>
            <w:proofErr w:type="spellStart"/>
            <w:r>
              <w:rPr>
                <w:rFonts w:hint="cs"/>
                <w:sz w:val="44"/>
                <w:szCs w:val="44"/>
                <w:rtl/>
                <w:lang w:bidi="ar-IQ"/>
              </w:rPr>
              <w:t>المختبرية</w:t>
            </w:r>
            <w:proofErr w:type="spellEnd"/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السريرية لطالبات مدرسة المتميزات الثانية للبنات كنشاط لخدمة وزارة التربية في 2019</w:t>
            </w: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proofErr w:type="gramStart"/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</w:t>
      </w:r>
      <w:proofErr w:type="gramEnd"/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 xml:space="preserve"> العلمية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  <w:proofErr w:type="gramEnd"/>
          </w:p>
        </w:tc>
      </w:tr>
      <w:tr w:rsidR="006139B0" w:rsidTr="00804D1C">
        <w:tc>
          <w:tcPr>
            <w:tcW w:w="617" w:type="dxa"/>
          </w:tcPr>
          <w:p w:rsidR="006139B0" w:rsidRDefault="006139B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6139B0" w:rsidRPr="0031202F" w:rsidRDefault="006139B0" w:rsidP="0031202F">
            <w:pPr>
              <w:jc w:val="lowKashida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rtl/>
              </w:rPr>
            </w:pPr>
            <w:r w:rsidRPr="0031202F"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المؤتمر القطري الأول للعلوم الصيدلانية</w:t>
            </w:r>
          </w:p>
        </w:tc>
        <w:tc>
          <w:tcPr>
            <w:tcW w:w="1809" w:type="dxa"/>
          </w:tcPr>
          <w:p w:rsidR="006139B0" w:rsidRDefault="006139B0" w:rsidP="00E02D3C">
            <w:pPr>
              <w:ind w:right="-540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abic Transparent" w:hint="cs"/>
                <w:b/>
                <w:bCs/>
                <w:rtl/>
              </w:rPr>
              <w:t>2000</w:t>
            </w:r>
          </w:p>
        </w:tc>
      </w:tr>
      <w:tr w:rsidR="0092286D" w:rsidTr="00804D1C">
        <w:tc>
          <w:tcPr>
            <w:tcW w:w="617" w:type="dxa"/>
          </w:tcPr>
          <w:p w:rsidR="0092286D" w:rsidRDefault="0092286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92286D" w:rsidRPr="0031202F" w:rsidRDefault="0092286D" w:rsidP="0031202F">
            <w:pPr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المؤتمر العلمي الثالث لقسم الكيمياء</w:t>
            </w:r>
          </w:p>
        </w:tc>
        <w:tc>
          <w:tcPr>
            <w:tcW w:w="1809" w:type="dxa"/>
          </w:tcPr>
          <w:p w:rsidR="0092286D" w:rsidRPr="00B819EC" w:rsidRDefault="0092286D" w:rsidP="00B819EC">
            <w:pPr>
              <w:ind w:right="-540"/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</w:pPr>
            <w:r w:rsidRPr="00B819EC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B819EC" w:rsidTr="00804D1C">
        <w:tc>
          <w:tcPr>
            <w:tcW w:w="617" w:type="dxa"/>
          </w:tcPr>
          <w:p w:rsidR="00B819EC" w:rsidRDefault="00B819E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B819EC" w:rsidRDefault="00B819EC" w:rsidP="0031202F">
            <w:pPr>
              <w:jc w:val="lowKashida"/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 xml:space="preserve">المؤتمر العلمي الثالث لعلوم الحياة كلية </w:t>
            </w:r>
            <w:proofErr w:type="spellStart"/>
            <w:proofErr w:type="gramStart"/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العلوم</w:t>
            </w:r>
            <w:proofErr w:type="gramEnd"/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>\</w:t>
            </w:r>
            <w:proofErr w:type="spellEnd"/>
            <w:r>
              <w:rPr>
                <w:rFonts w:ascii="Times New Roman" w:eastAsia="Times New Roman" w:hAnsi="Times New Roman" w:cs="Arabic Transparent" w:hint="cs"/>
                <w:b/>
                <w:bCs/>
                <w:sz w:val="28"/>
                <w:szCs w:val="28"/>
                <w:rtl/>
              </w:rPr>
              <w:t xml:space="preserve"> قسم علوم الحياة</w:t>
            </w:r>
          </w:p>
        </w:tc>
        <w:tc>
          <w:tcPr>
            <w:tcW w:w="1809" w:type="dxa"/>
          </w:tcPr>
          <w:p w:rsidR="00B819EC" w:rsidRPr="00B819EC" w:rsidRDefault="00B819EC" w:rsidP="00B819EC">
            <w:pPr>
              <w:ind w:right="-540"/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</w:pPr>
            <w:r w:rsidRPr="00B819EC">
              <w:rPr>
                <w:rFonts w:ascii="Calibri" w:eastAsia="Calibri" w:hAnsi="Calibri" w:cs="Arabic Transparent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4944D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المؤتمر الطبي الرابع لكلية الطب جامعة نينوى</w:t>
            </w:r>
          </w:p>
        </w:tc>
        <w:tc>
          <w:tcPr>
            <w:tcW w:w="1809" w:type="dxa"/>
          </w:tcPr>
          <w:p w:rsidR="00D92359" w:rsidRPr="00B819EC" w:rsidRDefault="004944D3" w:rsidP="00B819E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19E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المنهجي المعتمد</w:t>
            </w:r>
          </w:p>
        </w:tc>
      </w:tr>
      <w:tr w:rsidR="00E745A8" w:rsidTr="00804D1C">
        <w:tc>
          <w:tcPr>
            <w:tcW w:w="617" w:type="dxa"/>
          </w:tcPr>
          <w:p w:rsidR="00E745A8" w:rsidRDefault="00E745A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E745A8" w:rsidRPr="00B949AB" w:rsidRDefault="00E745A8" w:rsidP="00E02D3C">
            <w:pPr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تدريس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مادة الكيميا</w:t>
            </w:r>
            <w:r>
              <w:rPr>
                <w:rFonts w:hint="eastAsia"/>
                <w:b/>
                <w:bCs/>
                <w:rtl/>
              </w:rPr>
              <w:t>ء</w:t>
            </w:r>
            <w:r>
              <w:rPr>
                <w:rFonts w:hint="cs"/>
                <w:b/>
                <w:bCs/>
                <w:rtl/>
              </w:rPr>
              <w:t xml:space="preserve"> الحياتية</w:t>
            </w:r>
          </w:p>
        </w:tc>
        <w:tc>
          <w:tcPr>
            <w:tcW w:w="1276" w:type="dxa"/>
          </w:tcPr>
          <w:p w:rsidR="00E745A8" w:rsidRPr="00B949AB" w:rsidRDefault="00E745A8" w:rsidP="00E02D3C">
            <w:pPr>
              <w:rPr>
                <w:b/>
                <w:bCs/>
                <w:rtl/>
              </w:rPr>
            </w:pPr>
            <w:proofErr w:type="gramStart"/>
            <w:r w:rsidRPr="00B949AB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لثالثة</w:t>
            </w:r>
            <w:proofErr w:type="gramEnd"/>
          </w:p>
        </w:tc>
        <w:tc>
          <w:tcPr>
            <w:tcW w:w="2660" w:type="dxa"/>
          </w:tcPr>
          <w:p w:rsidR="00E745A8" w:rsidRPr="00B949AB" w:rsidRDefault="00E745A8" w:rsidP="00E02D3C">
            <w:pPr>
              <w:jc w:val="right"/>
              <w:rPr>
                <w:b/>
                <w:bCs/>
              </w:rPr>
            </w:pPr>
            <w:r w:rsidRPr="00577A95"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>Harper’s Illustrated Biochemistry</w:t>
            </w:r>
          </w:p>
        </w:tc>
      </w:tr>
      <w:tr w:rsidR="00E745A8" w:rsidTr="00E745A8">
        <w:trPr>
          <w:trHeight w:val="1229"/>
        </w:trPr>
        <w:tc>
          <w:tcPr>
            <w:tcW w:w="617" w:type="dxa"/>
          </w:tcPr>
          <w:p w:rsidR="00E745A8" w:rsidRDefault="00E745A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E745A8" w:rsidRPr="00B949AB" w:rsidRDefault="00E745A8" w:rsidP="00E02D3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تدريس مادة الكيميا</w:t>
            </w:r>
            <w:r>
              <w:rPr>
                <w:rFonts w:hint="eastAsia"/>
                <w:b/>
                <w:bCs/>
                <w:rtl/>
              </w:rPr>
              <w:t>ء</w:t>
            </w:r>
            <w:r>
              <w:rPr>
                <w:rFonts w:hint="cs"/>
                <w:b/>
                <w:bCs/>
                <w:rtl/>
              </w:rPr>
              <w:t xml:space="preserve"> ال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سريرية</w:t>
            </w:r>
            <w:proofErr w:type="spellEnd"/>
          </w:p>
        </w:tc>
        <w:tc>
          <w:tcPr>
            <w:tcW w:w="1276" w:type="dxa"/>
          </w:tcPr>
          <w:p w:rsidR="00E745A8" w:rsidRPr="00B949AB" w:rsidRDefault="00E745A8" w:rsidP="00E02D3C">
            <w:pPr>
              <w:rPr>
                <w:b/>
                <w:bCs/>
                <w:rtl/>
              </w:rPr>
            </w:pPr>
            <w:proofErr w:type="gramStart"/>
            <w:r w:rsidRPr="00B949AB">
              <w:rPr>
                <w:rFonts w:hint="cs"/>
                <w:b/>
                <w:bCs/>
                <w:rtl/>
              </w:rPr>
              <w:t>الخامسة</w:t>
            </w:r>
            <w:proofErr w:type="gramEnd"/>
          </w:p>
        </w:tc>
        <w:tc>
          <w:tcPr>
            <w:tcW w:w="2660" w:type="dxa"/>
          </w:tcPr>
          <w:p w:rsidR="00E745A8" w:rsidRPr="00E745A8" w:rsidRDefault="00E745A8" w:rsidP="00E745A8">
            <w:pPr>
              <w:bidi w:val="0"/>
              <w:jc w:val="both"/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</w:pPr>
            <w:r w:rsidRPr="00E745A8"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>1-Clinical Chemistry &amp; Metabolic Medicine, rook, Latest edition.</w:t>
            </w:r>
          </w:p>
          <w:p w:rsidR="00E745A8" w:rsidRPr="00E745A8" w:rsidRDefault="00E745A8" w:rsidP="00E745A8">
            <w:pPr>
              <w:pBdr>
                <w:bottom w:val="single" w:sz="6" w:space="1" w:color="auto"/>
              </w:pBdr>
              <w:bidi w:val="0"/>
              <w:ind w:right="-334"/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  <w:rtl/>
              </w:rPr>
            </w:pPr>
            <w:r w:rsidRPr="00E745A8"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>2- Clinical Chemistry, Kaplan, Latest edition.</w:t>
            </w:r>
          </w:p>
        </w:tc>
      </w:tr>
      <w:tr w:rsidR="00E745A8" w:rsidTr="00804D1C">
        <w:tc>
          <w:tcPr>
            <w:tcW w:w="617" w:type="dxa"/>
          </w:tcPr>
          <w:p w:rsidR="00E745A8" w:rsidRDefault="00E745A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E745A8" w:rsidRPr="006D5471" w:rsidRDefault="00E745A8" w:rsidP="00E02D3C">
            <w:pPr>
              <w:rPr>
                <w:b/>
                <w:bCs/>
                <w:rtl/>
              </w:rPr>
            </w:pPr>
            <w:r w:rsidRPr="006D5471">
              <w:rPr>
                <w:rFonts w:hint="cs"/>
                <w:b/>
                <w:bCs/>
                <w:rtl/>
              </w:rPr>
              <w:t>التدريب المختبري السريري</w:t>
            </w:r>
          </w:p>
        </w:tc>
        <w:tc>
          <w:tcPr>
            <w:tcW w:w="1276" w:type="dxa"/>
          </w:tcPr>
          <w:p w:rsidR="00E745A8" w:rsidRPr="00B949AB" w:rsidRDefault="00E745A8" w:rsidP="00E02D3C">
            <w:pPr>
              <w:rPr>
                <w:b/>
                <w:bCs/>
                <w:rtl/>
              </w:rPr>
            </w:pPr>
            <w:proofErr w:type="gramStart"/>
            <w:r w:rsidRPr="00B949AB">
              <w:rPr>
                <w:rFonts w:hint="cs"/>
                <w:b/>
                <w:bCs/>
                <w:rtl/>
              </w:rPr>
              <w:t>الخامسة</w:t>
            </w:r>
            <w:proofErr w:type="gramEnd"/>
          </w:p>
        </w:tc>
        <w:tc>
          <w:tcPr>
            <w:tcW w:w="2660" w:type="dxa"/>
          </w:tcPr>
          <w:p w:rsidR="00E745A8" w:rsidRPr="00F73AFD" w:rsidRDefault="00E745A8" w:rsidP="00E745A8">
            <w:pPr>
              <w:bidi w:val="0"/>
              <w:jc w:val="both"/>
              <w:rPr>
                <w:b/>
                <w:bCs/>
                <w:color w:val="E36C0A"/>
                <w:rtl/>
              </w:rPr>
            </w:pPr>
            <w:r w:rsidRPr="00E745A8"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>Manual for Laboratory Training Adopted by the Department</w:t>
            </w:r>
          </w:p>
        </w:tc>
      </w:tr>
      <w:tr w:rsidR="00E745A8" w:rsidTr="00E745A8">
        <w:trPr>
          <w:trHeight w:val="1004"/>
        </w:trPr>
        <w:tc>
          <w:tcPr>
            <w:tcW w:w="617" w:type="dxa"/>
          </w:tcPr>
          <w:p w:rsidR="00E745A8" w:rsidRDefault="00E745A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E745A8" w:rsidRPr="006D5471" w:rsidRDefault="00E745A8" w:rsidP="00E02D3C">
            <w:pPr>
              <w:rPr>
                <w:b/>
                <w:bCs/>
                <w:rtl/>
              </w:rPr>
            </w:pPr>
            <w:r w:rsidRPr="006D5471">
              <w:rPr>
                <w:rFonts w:hint="cs"/>
                <w:b/>
                <w:bCs/>
                <w:rtl/>
              </w:rPr>
              <w:t>تدريب مختبرات الكيمياء السريرية</w:t>
            </w:r>
          </w:p>
        </w:tc>
        <w:tc>
          <w:tcPr>
            <w:tcW w:w="1276" w:type="dxa"/>
          </w:tcPr>
          <w:p w:rsidR="00E745A8" w:rsidRPr="00B949AB" w:rsidRDefault="00E745A8" w:rsidP="00E02D3C">
            <w:pPr>
              <w:rPr>
                <w:b/>
                <w:bCs/>
                <w:rtl/>
              </w:rPr>
            </w:pPr>
            <w:proofErr w:type="gramStart"/>
            <w:r w:rsidRPr="00B949AB">
              <w:rPr>
                <w:rFonts w:hint="cs"/>
                <w:b/>
                <w:bCs/>
                <w:rtl/>
              </w:rPr>
              <w:t>الخامسة</w:t>
            </w:r>
            <w:proofErr w:type="gramEnd"/>
          </w:p>
        </w:tc>
        <w:tc>
          <w:tcPr>
            <w:tcW w:w="2660" w:type="dxa"/>
          </w:tcPr>
          <w:p w:rsidR="00E745A8" w:rsidRPr="00E745A8" w:rsidRDefault="00E745A8" w:rsidP="00E745A8">
            <w:pPr>
              <w:pBdr>
                <w:bottom w:val="single" w:sz="6" w:space="1" w:color="auto"/>
              </w:pBdr>
              <w:bidi w:val="0"/>
              <w:jc w:val="both"/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</w:pPr>
            <w:r w:rsidRPr="00E745A8"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>Lab Manual for Practical Clinical</w:t>
            </w:r>
            <w:r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 xml:space="preserve"> </w:t>
            </w:r>
            <w:r w:rsidRPr="00E745A8"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  <w:t>Chemistry Adopted by the Department</w:t>
            </w:r>
          </w:p>
          <w:p w:rsidR="00E745A8" w:rsidRPr="00E745A8" w:rsidRDefault="00E745A8" w:rsidP="00E745A8">
            <w:pPr>
              <w:bidi w:val="0"/>
              <w:jc w:val="both"/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  <w:rtl/>
              </w:rPr>
            </w:pPr>
          </w:p>
        </w:tc>
      </w:tr>
      <w:tr w:rsidR="00E745A8" w:rsidTr="00E745A8">
        <w:trPr>
          <w:trHeight w:val="1004"/>
        </w:trPr>
        <w:tc>
          <w:tcPr>
            <w:tcW w:w="617" w:type="dxa"/>
          </w:tcPr>
          <w:p w:rsidR="00E745A8" w:rsidRDefault="00E745A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E745A8" w:rsidRPr="006D5471" w:rsidRDefault="00E745A8" w:rsidP="00E02D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الاشراف على مشاريع التخرج</w:t>
            </w:r>
          </w:p>
        </w:tc>
        <w:tc>
          <w:tcPr>
            <w:tcW w:w="1276" w:type="dxa"/>
          </w:tcPr>
          <w:p w:rsidR="00E745A8" w:rsidRPr="00B949AB" w:rsidRDefault="00E745A8" w:rsidP="00E02D3C">
            <w:pPr>
              <w:rPr>
                <w:b/>
                <w:bCs/>
                <w:rtl/>
              </w:rPr>
            </w:pPr>
            <w:proofErr w:type="gramStart"/>
            <w:r w:rsidRPr="00B949AB">
              <w:rPr>
                <w:rFonts w:hint="cs"/>
                <w:b/>
                <w:bCs/>
                <w:rtl/>
              </w:rPr>
              <w:t>الخامسة</w:t>
            </w:r>
            <w:proofErr w:type="gramEnd"/>
          </w:p>
        </w:tc>
        <w:tc>
          <w:tcPr>
            <w:tcW w:w="2660" w:type="dxa"/>
          </w:tcPr>
          <w:p w:rsidR="00E745A8" w:rsidRPr="00E745A8" w:rsidRDefault="00E745A8" w:rsidP="00E745A8">
            <w:pPr>
              <w:pBdr>
                <w:bottom w:val="single" w:sz="6" w:space="1" w:color="auto"/>
              </w:pBdr>
              <w:bidi w:val="0"/>
              <w:jc w:val="both"/>
              <w:rPr>
                <w:rFonts w:ascii="AGaramond-BoldItalic" w:hAnsi="AGaramond-BoldItalic" w:cs="AGaramond-BoldItalic"/>
                <w:b/>
                <w:bCs/>
                <w:i/>
                <w:iCs/>
                <w:color w:val="292526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4394"/>
        <w:gridCol w:w="1843"/>
        <w:gridCol w:w="1809"/>
      </w:tblGrid>
      <w:tr w:rsidR="00D92359" w:rsidTr="00355F78">
        <w:tc>
          <w:tcPr>
            <w:tcW w:w="4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</w:t>
            </w:r>
            <w:proofErr w:type="gramEnd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 المنهجي المعتمد</w:t>
            </w:r>
          </w:p>
        </w:tc>
      </w:tr>
      <w:tr w:rsidR="00D92359" w:rsidTr="00355F78">
        <w:tc>
          <w:tcPr>
            <w:tcW w:w="4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394" w:type="dxa"/>
          </w:tcPr>
          <w:p w:rsidR="00D92359" w:rsidRDefault="006B3E3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 لجنة وضع اسئلة الامتحان التنافسي للقبول في دراسة الماجستير في الصيدلة للعام الدراسي 2019-2020</w:t>
            </w:r>
          </w:p>
        </w:tc>
        <w:tc>
          <w:tcPr>
            <w:tcW w:w="18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355F78">
        <w:tc>
          <w:tcPr>
            <w:tcW w:w="4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394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355F78">
        <w:tc>
          <w:tcPr>
            <w:tcW w:w="4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394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355F78">
        <w:tc>
          <w:tcPr>
            <w:tcW w:w="47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394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43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2C" w:rsidRDefault="0020572C" w:rsidP="00493357">
      <w:pPr>
        <w:spacing w:after="0" w:line="240" w:lineRule="auto"/>
      </w:pPr>
      <w:r>
        <w:separator/>
      </w:r>
    </w:p>
  </w:endnote>
  <w:endnote w:type="continuationSeparator" w:id="0">
    <w:p w:rsidR="0020572C" w:rsidRDefault="0020572C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2C" w:rsidRDefault="0020572C" w:rsidP="00493357">
      <w:pPr>
        <w:spacing w:after="0" w:line="240" w:lineRule="auto"/>
      </w:pPr>
      <w:r>
        <w:separator/>
      </w:r>
    </w:p>
  </w:footnote>
  <w:footnote w:type="continuationSeparator" w:id="0">
    <w:p w:rsidR="0020572C" w:rsidRDefault="0020572C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B66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B66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B66E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EA6"/>
    <w:multiLevelType w:val="hybridMultilevel"/>
    <w:tmpl w:val="ABAEA2D0"/>
    <w:lvl w:ilvl="0" w:tplc="04090001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92CED"/>
    <w:multiLevelType w:val="hybridMultilevel"/>
    <w:tmpl w:val="FD8A5BF6"/>
    <w:lvl w:ilvl="0" w:tplc="9A78888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YwMDIxNzEwNjY1MjBX0lEKTi0uzszPAykwrAUAGrMV7CwAAAA="/>
  </w:docVars>
  <w:rsids>
    <w:rsidRoot w:val="00D92359"/>
    <w:rsid w:val="000A4B5C"/>
    <w:rsid w:val="0011058A"/>
    <w:rsid w:val="001B7A72"/>
    <w:rsid w:val="001D5AB6"/>
    <w:rsid w:val="0020572C"/>
    <w:rsid w:val="00255252"/>
    <w:rsid w:val="002868E3"/>
    <w:rsid w:val="002A65FD"/>
    <w:rsid w:val="002B3044"/>
    <w:rsid w:val="002D47A9"/>
    <w:rsid w:val="0031202F"/>
    <w:rsid w:val="00355F78"/>
    <w:rsid w:val="003E38F1"/>
    <w:rsid w:val="00423045"/>
    <w:rsid w:val="00493357"/>
    <w:rsid w:val="004944D3"/>
    <w:rsid w:val="004B3C09"/>
    <w:rsid w:val="004F160D"/>
    <w:rsid w:val="005912ED"/>
    <w:rsid w:val="00596BE7"/>
    <w:rsid w:val="005B1855"/>
    <w:rsid w:val="005E4ACE"/>
    <w:rsid w:val="00606601"/>
    <w:rsid w:val="006139B0"/>
    <w:rsid w:val="00630DC4"/>
    <w:rsid w:val="00663C30"/>
    <w:rsid w:val="0069458A"/>
    <w:rsid w:val="006B3E38"/>
    <w:rsid w:val="006C135F"/>
    <w:rsid w:val="00804D1C"/>
    <w:rsid w:val="0084155F"/>
    <w:rsid w:val="0092286D"/>
    <w:rsid w:val="009760D8"/>
    <w:rsid w:val="00A1046B"/>
    <w:rsid w:val="00A123BA"/>
    <w:rsid w:val="00AD0ACF"/>
    <w:rsid w:val="00B10229"/>
    <w:rsid w:val="00B245B2"/>
    <w:rsid w:val="00B25DD7"/>
    <w:rsid w:val="00B66EEC"/>
    <w:rsid w:val="00B819EC"/>
    <w:rsid w:val="00BC0DF4"/>
    <w:rsid w:val="00BE14F0"/>
    <w:rsid w:val="00C62414"/>
    <w:rsid w:val="00CA157C"/>
    <w:rsid w:val="00CA198D"/>
    <w:rsid w:val="00D02CC1"/>
    <w:rsid w:val="00D92359"/>
    <w:rsid w:val="00DE2853"/>
    <w:rsid w:val="00E04E2A"/>
    <w:rsid w:val="00E745A8"/>
    <w:rsid w:val="00F74690"/>
    <w:rsid w:val="00F76A14"/>
    <w:rsid w:val="00FC28DF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96B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norimkj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asj.net/iasj?func=issueTOC&amp;isId=296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Karam.aldabbagh@uomosul.edu.iq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093E-6AD1-481D-8B6F-A0EF2A92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HP</cp:lastModifiedBy>
  <cp:revision>13</cp:revision>
  <dcterms:created xsi:type="dcterms:W3CDTF">2019-09-02T09:17:00Z</dcterms:created>
  <dcterms:modified xsi:type="dcterms:W3CDTF">2019-09-29T20:41:00Z</dcterms:modified>
</cp:coreProperties>
</file>