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254D" w14:textId="77777777" w:rsidR="005D3F43" w:rsidRDefault="00877087" w:rsidP="0087708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  <w:r w:rsidR="004408D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</w:p>
    <w:p w14:paraId="5674F987" w14:textId="77777777" w:rsidR="00877087" w:rsidRDefault="00D44A22" w:rsidP="0087708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رياض عبد اللطيف عبد الرحمن</w:t>
      </w:r>
      <w:r w:rsidR="00877087"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  <w:t xml:space="preserve"> </w:t>
      </w:r>
    </w:p>
    <w:p w14:paraId="609581F0" w14:textId="77777777" w:rsidR="00877087" w:rsidRPr="00D44A22" w:rsidRDefault="002434B2" w:rsidP="00D44A22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>MBCHB</w:t>
      </w:r>
      <w:r w:rsidR="00D44A22">
        <w:rPr>
          <w:rFonts w:asciiTheme="majorBidi" w:hAnsiTheme="majorBidi" w:cstheme="majorBidi"/>
          <w:sz w:val="24"/>
          <w:szCs w:val="24"/>
          <w:lang w:val="en-US" w:bidi="ar-IQ"/>
        </w:rPr>
        <w:t>. DCH  CABP</w:t>
      </w:r>
    </w:p>
    <w:p w14:paraId="62A6C27B" w14:textId="77777777" w:rsidR="0074304D" w:rsidRDefault="0074304D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14:paraId="327FD0E9" w14:textId="77777777" w:rsidR="0074304D" w:rsidRDefault="0074304D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14:paraId="6C7E4785" w14:textId="77777777" w:rsidR="0074304D" w:rsidRDefault="0074304D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</w:p>
    <w:p w14:paraId="438AA118" w14:textId="77777777" w:rsidR="004408DE" w:rsidRPr="00877087" w:rsidRDefault="004408DE" w:rsidP="0074304D">
      <w:pPr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 xml:space="preserve">Department of </w:t>
      </w:r>
      <w:r w:rsidR="00D44A22">
        <w:rPr>
          <w:rFonts w:asciiTheme="majorBidi" w:hAnsiTheme="majorBidi" w:cstheme="majorBidi"/>
          <w:sz w:val="24"/>
          <w:szCs w:val="24"/>
          <w:lang w:val="en-US" w:bidi="ar-IQ"/>
        </w:rPr>
        <w:t xml:space="preserve">–Pediatrics </w:t>
      </w:r>
      <w:r>
        <w:rPr>
          <w:rFonts w:asciiTheme="majorBidi" w:hAnsiTheme="majorBidi" w:cstheme="majorBidi"/>
          <w:sz w:val="24"/>
          <w:szCs w:val="24"/>
          <w:lang w:val="en-US" w:bidi="ar-IQ"/>
        </w:rPr>
        <w:t>------College of Medicine / University Of Mosul</w:t>
      </w:r>
    </w:p>
    <w:p w14:paraId="3852DF39" w14:textId="77777777" w:rsidR="00877087" w:rsidRPr="00877087" w:rsidRDefault="00877087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المدينة </w:t>
      </w:r>
      <w:r w:rsidR="00D44A2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 الموصل</w:t>
      </w:r>
      <w:r w:rsidR="00D44A22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</w:p>
    <w:p w14:paraId="5E4A6ED0" w14:textId="77777777" w:rsidR="004408DE" w:rsidRDefault="00877087" w:rsidP="00877087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الدولة</w:t>
      </w:r>
      <w:r w:rsidR="00D44A2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 العراق</w:t>
      </w:r>
    </w:p>
    <w:p w14:paraId="688A0AFC" w14:textId="77777777" w:rsidR="00877087" w:rsidRPr="00877087" w:rsidRDefault="004408DE" w:rsidP="00D44A22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رقم الهاتف </w:t>
      </w:r>
      <w:r w:rsidR="00D44A22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009647708315233</w:t>
      </w:r>
    </w:p>
    <w:p w14:paraId="12D45531" w14:textId="77777777" w:rsidR="00877087" w:rsidRDefault="0074304D" w:rsidP="00D44A22">
      <w:pPr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                                           </w:t>
      </w:r>
      <w:r w:rsidR="00D44A22">
        <w:rPr>
          <w:rFonts w:asciiTheme="majorBidi" w:hAnsiTheme="majorBidi" w:cstheme="majorBidi"/>
          <w:sz w:val="24"/>
          <w:szCs w:val="24"/>
          <w:lang w:val="en-US" w:bidi="ar-IQ"/>
        </w:rPr>
        <w:t>riyadhaa1957@uomosul.edu.iq</w:t>
      </w:r>
    </w:p>
    <w:p w14:paraId="76D50500" w14:textId="77777777" w:rsidR="00877087" w:rsidRDefault="00877087" w:rsidP="00877087">
      <w:pPr>
        <w:jc w:val="right"/>
        <w:rPr>
          <w:rFonts w:asciiTheme="majorBidi" w:hAnsiTheme="majorBidi" w:cs="Times New Roman"/>
          <w:b/>
          <w:bCs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العلمية</w:t>
      </w:r>
    </w:p>
    <w:p w14:paraId="652DC6C9" w14:textId="77777777" w:rsidR="00D44A22" w:rsidRDefault="00D44A22" w:rsidP="00877087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البورد العربي في طب الأطفال</w:t>
      </w:r>
    </w:p>
    <w:p w14:paraId="282FFB8A" w14:textId="77777777" w:rsidR="00D44A22" w:rsidRDefault="00D44A22" w:rsidP="00877087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دبلوم عالي في طب وصحة الطفل</w:t>
      </w:r>
    </w:p>
    <w:p w14:paraId="53D1B3E6" w14:textId="77777777" w:rsidR="00877087" w:rsidRDefault="00D44A22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بكلوريوس في الطب والجراحة</w:t>
      </w:r>
      <w:r w:rsidR="00877087" w:rsidRPr="00877087"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</w:p>
    <w:p w14:paraId="2EEF656F" w14:textId="77777777" w:rsidR="00877087" w:rsidRDefault="00877087" w:rsidP="00E45B58">
      <w:pPr>
        <w:bidi/>
        <w:rPr>
          <w:sz w:val="32"/>
          <w:szCs w:val="32"/>
          <w:rtl/>
          <w:lang w:val="en-US" w:bidi="ar-IQ"/>
        </w:rPr>
      </w:pPr>
      <w:r w:rsidRPr="00877087">
        <w:rPr>
          <w:sz w:val="32"/>
          <w:szCs w:val="32"/>
          <w:rtl/>
          <w:lang w:val="en-US" w:bidi="ar-IQ"/>
        </w:rPr>
        <w:t>الوظيفة الحالية</w:t>
      </w:r>
      <w:r w:rsidR="004408DE" w:rsidRPr="00E73CD5">
        <w:rPr>
          <w:rFonts w:hint="cs"/>
          <w:rtl/>
          <w:lang w:val="en-US" w:bidi="ar-IQ"/>
        </w:rPr>
        <w:t xml:space="preserve">: </w:t>
      </w:r>
      <w:r w:rsidR="00D44A22" w:rsidRPr="009A1E2E">
        <w:rPr>
          <w:rFonts w:hint="cs"/>
          <w:sz w:val="32"/>
          <w:szCs w:val="32"/>
          <w:rtl/>
          <w:lang w:val="en-US" w:bidi="ar-IQ"/>
        </w:rPr>
        <w:t>أستاذ</w:t>
      </w:r>
      <w:r w:rsidR="00E45B58">
        <w:rPr>
          <w:lang w:val="en-US" w:bidi="ar-IQ"/>
        </w:rPr>
        <w:t xml:space="preserve"> </w:t>
      </w:r>
      <w:r w:rsidR="00D44A22" w:rsidRPr="00E73CD5">
        <w:rPr>
          <w:rFonts w:hint="cs"/>
          <w:rtl/>
          <w:lang w:val="en-US" w:bidi="ar-IQ"/>
        </w:rPr>
        <w:t xml:space="preserve"> /</w:t>
      </w:r>
      <w:r w:rsidR="009A1E2E">
        <w:rPr>
          <w:rFonts w:hint="cs"/>
          <w:rtl/>
          <w:lang w:val="en-US" w:bidi="ar-IQ"/>
        </w:rPr>
        <w:t xml:space="preserve"> رئيس</w:t>
      </w:r>
      <w:r w:rsidR="00D44A22" w:rsidRPr="00E73CD5">
        <w:rPr>
          <w:rFonts w:hint="cs"/>
          <w:rtl/>
          <w:lang w:val="en-US" w:bidi="ar-IQ"/>
        </w:rPr>
        <w:t xml:space="preserve"> فرع طب الأطفال/ كلية الطب /جامعة الموصل</w:t>
      </w:r>
    </w:p>
    <w:p w14:paraId="311315DD" w14:textId="77777777" w:rsidR="00877087" w:rsidRDefault="00877087" w:rsidP="00E45B58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الخبرات والمؤهلات</w:t>
      </w:r>
      <w:r w:rsidR="00D44A22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  <w:r w:rsidR="00D44A22" w:rsidRPr="00E73CD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طبيب استشاري طب الأطفال وحديثي الولادة</w:t>
      </w:r>
      <w:r w:rsidR="00E31033" w:rsidRPr="00E73CD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وخبرة طويلة في الخدج والعناية المركزة واستخدام التنفس الصناعي</w:t>
      </w:r>
      <w:r w:rsidR="00E31033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9A1E2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.</w:t>
      </w:r>
    </w:p>
    <w:p w14:paraId="443A7E26" w14:textId="77777777" w:rsidR="00877087" w:rsidRDefault="00877087" w:rsidP="00E31033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الخبرات البحثية </w:t>
      </w:r>
      <w:r w:rsidRPr="00E73C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</w:t>
      </w:r>
      <w:r w:rsidR="00E31033" w:rsidRPr="00E73C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خبرة في كتابة البحوث العلمية وكذلك مقيم</w:t>
      </w:r>
      <w:r w:rsidR="009A1E2E">
        <w:rPr>
          <w:rFonts w:asciiTheme="majorBidi" w:hAnsiTheme="majorBidi" w:cstheme="majorBidi"/>
          <w:sz w:val="24"/>
          <w:szCs w:val="24"/>
          <w:lang w:val="en-US" w:bidi="ar-IQ"/>
        </w:rPr>
        <w:t xml:space="preserve"> </w:t>
      </w:r>
      <w:r w:rsidR="009A1E2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مقيم عالمي</w:t>
      </w:r>
      <w:r w:rsidR="00E31033" w:rsidRPr="00E73C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لبحوث لمجلات محكمة عالمية</w:t>
      </w:r>
    </w:p>
    <w:p w14:paraId="130660DB" w14:textId="77777777" w:rsidR="009A1E2E" w:rsidRDefault="00877087" w:rsidP="00D44A22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المناصب الاكاديمية</w:t>
      </w:r>
      <w:r w:rsidRPr="00E73CD5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</w:t>
      </w:r>
    </w:p>
    <w:p w14:paraId="76BE7E5B" w14:textId="77777777" w:rsidR="009A1E2E" w:rsidRDefault="004408DE" w:rsidP="00D44A22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 w:rsidRPr="00E73CD5">
        <w:rPr>
          <w:sz w:val="18"/>
          <w:szCs w:val="18"/>
          <w:rtl/>
        </w:rPr>
        <w:t xml:space="preserve"> </w:t>
      </w:r>
      <w:r w:rsidR="008941F9"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رئيس فرع طب الأطفال</w:t>
      </w:r>
      <w:r w:rsidR="00E31033"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 من 2017-لحد الان</w:t>
      </w:r>
      <w:r w:rsidR="009A1E2E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. </w:t>
      </w:r>
    </w:p>
    <w:p w14:paraId="0502703C" w14:textId="77777777" w:rsidR="009A1E2E" w:rsidRDefault="009A1E2E" w:rsidP="009A1E2E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أستاذ  طب الأطفال من 24/5/2021 </w:t>
      </w:r>
      <w:r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  <w:t>–</w:t>
      </w: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 لحد الان</w:t>
      </w:r>
    </w:p>
    <w:p w14:paraId="499854FC" w14:textId="77777777" w:rsidR="009A1E2E" w:rsidRDefault="009A1E2E" w:rsidP="00D44A22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مسؤول مركز التدريبي في الموصل لاختصاص البورد العراقي بطب الأطفال/ مستشفى الخنساء التعليمي</w:t>
      </w:r>
    </w:p>
    <w:p w14:paraId="7401214F" w14:textId="77777777" w:rsidR="009A1E2E" w:rsidRDefault="009A1E2E" w:rsidP="00D44A22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الاشراف على طلبة البورد العراقي ومدرب لطلبة البورد العربي في اختصاص طب الاطفال</w:t>
      </w:r>
    </w:p>
    <w:p w14:paraId="6A67C4C4" w14:textId="77777777" w:rsidR="00E31033" w:rsidRPr="00E73CD5" w:rsidRDefault="00E31033" w:rsidP="009A1E2E">
      <w:pPr>
        <w:bidi/>
        <w:jc w:val="center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أستاذ </w:t>
      </w:r>
      <w:r w:rsidR="009A1E2E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مساعد </w:t>
      </w:r>
      <w:r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كلية الطب من 2012-</w:t>
      </w:r>
      <w:r w:rsidR="00E45B58">
        <w:rPr>
          <w:rFonts w:asciiTheme="majorBidi" w:hAnsiTheme="majorBidi" w:cs="Times New Roman"/>
          <w:color w:val="000000" w:themeColor="text1"/>
          <w:sz w:val="24"/>
          <w:szCs w:val="24"/>
          <w:lang w:val="en-US" w:bidi="ar-IQ"/>
        </w:rPr>
        <w:t xml:space="preserve"> </w:t>
      </w:r>
      <w:r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لحد </w:t>
      </w:r>
      <w:r w:rsidR="009A1E2E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24/5/2021</w:t>
      </w:r>
    </w:p>
    <w:p w14:paraId="29F470CA" w14:textId="77777777" w:rsidR="008941F9" w:rsidRDefault="00E31033" w:rsidP="00615E49">
      <w:pPr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مدرس في فرع طب الأطفال من 1993-2021</w:t>
      </w:r>
      <w:r w:rsidR="00615E49" w:rsidRPr="00E73CD5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 </w:t>
      </w:r>
      <w:r w:rsidR="00615E49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   </w:t>
      </w:r>
    </w:p>
    <w:p w14:paraId="2197CA34" w14:textId="77777777" w:rsidR="008941F9" w:rsidRPr="008941F9" w:rsidRDefault="00E31033" w:rsidP="00E31033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lastRenderedPageBreak/>
        <w:t xml:space="preserve">                        </w:t>
      </w:r>
    </w:p>
    <w:p w14:paraId="5734F80B" w14:textId="77777777" w:rsidR="009C1385" w:rsidRDefault="00877087" w:rsidP="00E31033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المناصب الوظيفية السابقة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</w:p>
    <w:p w14:paraId="261C9EF5" w14:textId="77777777" w:rsidR="00877087" w:rsidRPr="009C1385" w:rsidRDefault="00E31033" w:rsidP="009C1385">
      <w:pPr>
        <w:jc w:val="center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طبيب ممارس في طب الأطفال وطالب دراسة البورد العربي من 1988-1993 ، وطبيب مقيم دوري في مستشفيات الموصل من 1979-1980 .</w:t>
      </w:r>
    </w:p>
    <w:p w14:paraId="330AD221" w14:textId="77777777"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الشهادات والتر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</w:t>
      </w: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خيص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الحاصل عليها :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8941F9"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طبيب استشاري طب الأطفال  في</w:t>
      </w:r>
      <w:r w:rsidR="00E31033"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العراق وكذلك في دولة</w:t>
      </w:r>
      <w:r w:rsidR="008941F9"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الامارات العربية</w:t>
      </w:r>
      <w:r w:rsidR="00E45B5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سابقا .</w:t>
      </w:r>
      <w:r w:rsidR="00E45B58">
        <w:rPr>
          <w:rFonts w:asciiTheme="majorBidi" w:hAnsiTheme="majorBidi" w:cs="Times New Roman"/>
          <w:sz w:val="24"/>
          <w:szCs w:val="24"/>
          <w:lang w:val="en-US" w:bidi="ar-IQ"/>
        </w:rPr>
        <w:t xml:space="preserve"> </w:t>
      </w:r>
    </w:p>
    <w:p w14:paraId="412C0D83" w14:textId="77777777"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عضوية الجمعيات العلمية والمهنية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8941F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8941F9"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عضو نقابة الأطباء بالموصل</w:t>
      </w:r>
      <w:r w:rsidR="00AE0B6F"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1979-الان</w:t>
      </w:r>
      <w:r w:rsidR="00AE0B6F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</w:p>
    <w:p w14:paraId="520F260B" w14:textId="77777777" w:rsidR="00F41C09" w:rsidRDefault="003325BD" w:rsidP="00F41C09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المشاركات ب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ورش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عمل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ندوات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مؤتمرات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F41C0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F41C09" w:rsidRPr="009C1385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محاضر في الندوات السنوية في فرع طب الأطفال</w:t>
      </w:r>
      <w:r w:rsidR="001F29CE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وحضور في</w:t>
      </w:r>
      <w:r w:rsidR="006179A7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عدة</w:t>
      </w:r>
      <w:r w:rsidR="001F29CE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مؤتمرات وندوات عالمية داخل وخارج العراق</w:t>
      </w:r>
      <w:r w:rsidR="00F41C0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.</w:t>
      </w:r>
    </w:p>
    <w:p w14:paraId="2A334A77" w14:textId="77777777" w:rsidR="00F41C09" w:rsidRDefault="00F41C09" w:rsidP="00F41C09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/>
          <w:sz w:val="32"/>
          <w:szCs w:val="32"/>
          <w:lang w:val="en-US" w:bidi="ar-IQ"/>
        </w:rPr>
        <w:t>.</w:t>
      </w:r>
      <w:r w:rsidR="00D442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المحكمة:</w:t>
      </w:r>
    </w:p>
    <w:p w14:paraId="0CBC823D" w14:textId="77777777" w:rsidR="003325BD" w:rsidRDefault="008F5DC9" w:rsidP="008F5DC9">
      <w:pPr>
        <w:rPr>
          <w:rFonts w:ascii="Times" w:hAnsi="Times" w:cs="Times"/>
          <w:color w:val="333333"/>
          <w:sz w:val="28"/>
          <w:szCs w:val="28"/>
        </w:rPr>
      </w:pPr>
      <w:r>
        <w:rPr>
          <w:sz w:val="28"/>
          <w:szCs w:val="28"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>.1</w:t>
      </w:r>
      <w:r>
        <w:rPr>
          <w:sz w:val="28"/>
          <w:szCs w:val="28"/>
          <w:lang w:bidi="ar-IQ"/>
        </w:rPr>
        <w:t xml:space="preserve"> </w:t>
      </w:r>
      <w:r w:rsidR="00E12661">
        <w:rPr>
          <w:sz w:val="28"/>
          <w:szCs w:val="28"/>
          <w:lang w:bidi="ar-IQ"/>
        </w:rPr>
        <w:t>Al-Obeidi R A.</w:t>
      </w:r>
      <w:r>
        <w:rPr>
          <w:sz w:val="28"/>
          <w:szCs w:val="28"/>
          <w:lang w:bidi="ar-IQ"/>
        </w:rPr>
        <w:t xml:space="preserve">  </w:t>
      </w:r>
      <w:r w:rsidR="00F41C09" w:rsidRPr="00F41C09">
        <w:rPr>
          <w:sz w:val="28"/>
          <w:szCs w:val="28"/>
        </w:rPr>
        <w:t xml:space="preserve">Effect Of Melatonin On The Efficacy Of Chloralhydrate In Sedating Children Undergoing </w:t>
      </w:r>
      <w:r>
        <w:rPr>
          <w:sz w:val="28"/>
          <w:szCs w:val="28"/>
        </w:rPr>
        <w:t>Auditory Brainstem Response Test</w:t>
      </w:r>
      <w:r w:rsidR="00F41C0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.</w:t>
      </w:r>
      <w:r w:rsidRPr="008F5DC9">
        <w:t xml:space="preserve"> </w:t>
      </w:r>
      <w:r>
        <w:br/>
      </w:r>
      <w:r w:rsidRPr="00E12661">
        <w:rPr>
          <w:rFonts w:ascii="Times" w:hAnsi="Times" w:cs="Times"/>
          <w:color w:val="333333"/>
          <w:sz w:val="28"/>
          <w:szCs w:val="28"/>
        </w:rPr>
        <w:t>Egyptian Journal of Ear, No</w:t>
      </w:r>
      <w:r w:rsidR="00E12661" w:rsidRPr="00E12661">
        <w:rPr>
          <w:rFonts w:ascii="Times" w:hAnsi="Times" w:cs="Times"/>
          <w:color w:val="333333"/>
          <w:sz w:val="28"/>
          <w:szCs w:val="28"/>
        </w:rPr>
        <w:t>se, Throat and Allied Sciences,;2021;</w:t>
      </w:r>
      <w:r w:rsidRPr="00E12661">
        <w:rPr>
          <w:rFonts w:ascii="Times" w:hAnsi="Times" w:cs="Times"/>
          <w:color w:val="333333"/>
          <w:sz w:val="28"/>
          <w:szCs w:val="28"/>
        </w:rPr>
        <w:t>Volume 22, Issue 22</w:t>
      </w:r>
      <w:r w:rsidR="00E12661">
        <w:rPr>
          <w:rFonts w:ascii="Times" w:hAnsi="Times" w:cs="Times"/>
          <w:color w:val="333333"/>
          <w:sz w:val="28"/>
          <w:szCs w:val="28"/>
        </w:rPr>
        <w:t>;p</w:t>
      </w:r>
      <w:r w:rsidR="00E12661" w:rsidRPr="00E12661">
        <w:rPr>
          <w:rFonts w:ascii="Times" w:hAnsi="Times" w:cs="Times"/>
          <w:color w:val="333333"/>
          <w:sz w:val="28"/>
          <w:szCs w:val="28"/>
        </w:rPr>
        <w:t>1-7</w:t>
      </w:r>
    </w:p>
    <w:p w14:paraId="36DD0AD1" w14:textId="77777777" w:rsidR="00E12661" w:rsidRDefault="00E12661" w:rsidP="008F5DC9">
      <w:pPr>
        <w:rPr>
          <w:sz w:val="28"/>
          <w:szCs w:val="28"/>
        </w:rPr>
      </w:pPr>
      <w:r>
        <w:rPr>
          <w:rFonts w:ascii="Times" w:hAnsi="Times" w:cs="Times"/>
          <w:color w:val="333333"/>
          <w:sz w:val="28"/>
          <w:szCs w:val="28"/>
        </w:rPr>
        <w:t>2</w:t>
      </w:r>
      <w:r w:rsidRPr="00E12661">
        <w:rPr>
          <w:rFonts w:ascii="Times" w:hAnsi="Times" w:cs="Times"/>
          <w:color w:val="333333"/>
          <w:sz w:val="28"/>
          <w:szCs w:val="28"/>
        </w:rPr>
        <w:t xml:space="preserve">. Al-Obeidi RA, Al- Numan AH. </w:t>
      </w:r>
      <w:r w:rsidRPr="00E12661">
        <w:rPr>
          <w:sz w:val="28"/>
          <w:szCs w:val="28"/>
        </w:rPr>
        <w:t>Study of low vitamin D among children with anorexia in Sulaymaniyah, Kurdistan region, Iraq during summer months. Saudi Med J 2019; Vol. 40 (11): 1129-1133</w:t>
      </w:r>
      <w:r>
        <w:rPr>
          <w:sz w:val="28"/>
          <w:szCs w:val="28"/>
        </w:rPr>
        <w:t>.</w:t>
      </w:r>
    </w:p>
    <w:p w14:paraId="58F4D7A7" w14:textId="77777777" w:rsidR="00E12661" w:rsidRDefault="00E12661" w:rsidP="008F5DC9">
      <w:pPr>
        <w:rPr>
          <w:sz w:val="28"/>
          <w:szCs w:val="28"/>
          <w:rtl/>
        </w:rPr>
      </w:pPr>
      <w:r>
        <w:rPr>
          <w:sz w:val="28"/>
          <w:szCs w:val="28"/>
        </w:rPr>
        <w:t>3</w:t>
      </w:r>
      <w:r w:rsidRPr="00E12661">
        <w:rPr>
          <w:sz w:val="28"/>
          <w:szCs w:val="28"/>
        </w:rPr>
        <w:t>. Aws H. Al-N</w:t>
      </w:r>
      <w:r w:rsidR="007F7D2C">
        <w:rPr>
          <w:sz w:val="28"/>
          <w:szCs w:val="28"/>
        </w:rPr>
        <w:t>uman , Riyadh A. Al-Obeidi .</w:t>
      </w:r>
      <w:r w:rsidRPr="00E12661">
        <w:rPr>
          <w:sz w:val="28"/>
          <w:szCs w:val="28"/>
        </w:rPr>
        <w:t xml:space="preserve"> The value of the red cell distribution width index versus other parameters in the differentiation between iron deficiency anemia and beta thalassemia trait among children in Mosul, Iraq.</w:t>
      </w:r>
      <w:r w:rsidR="007F7D2C">
        <w:rPr>
          <w:sz w:val="28"/>
          <w:szCs w:val="28"/>
        </w:rPr>
        <w:t xml:space="preserve"> </w:t>
      </w:r>
      <w:r w:rsidRPr="00E12661">
        <w:rPr>
          <w:sz w:val="28"/>
          <w:szCs w:val="28"/>
        </w:rPr>
        <w:t xml:space="preserve"> EXPERT REVIEW OF HEMATOLOGY 2021, VOL. 14, NO. 4,</w:t>
      </w:r>
      <w:r w:rsidR="0029116D">
        <w:rPr>
          <w:sz w:val="28"/>
          <w:szCs w:val="28"/>
        </w:rPr>
        <w:t xml:space="preserve"> </w:t>
      </w:r>
      <w:r w:rsidR="00B914D0">
        <w:rPr>
          <w:sz w:val="28"/>
          <w:szCs w:val="28"/>
        </w:rPr>
        <w:t>p</w:t>
      </w:r>
      <w:r w:rsidRPr="00E12661">
        <w:rPr>
          <w:sz w:val="28"/>
          <w:szCs w:val="28"/>
        </w:rPr>
        <w:t xml:space="preserve"> 401–406</w:t>
      </w:r>
      <w:r w:rsidR="00B914D0">
        <w:rPr>
          <w:sz w:val="28"/>
          <w:szCs w:val="28"/>
        </w:rPr>
        <w:t>.</w:t>
      </w:r>
    </w:p>
    <w:p w14:paraId="440218CE" w14:textId="77777777" w:rsidR="009A1E2E" w:rsidRDefault="009A1E2E" w:rsidP="008F5DC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البحوث المنشورة في المجلات العلمية المحلية :</w:t>
      </w:r>
      <w:r w:rsidR="00595DD6">
        <w:rPr>
          <w:rFonts w:hint="cs"/>
          <w:sz w:val="28"/>
          <w:szCs w:val="28"/>
          <w:rtl/>
          <w:lang w:bidi="ar-IQ"/>
        </w:rPr>
        <w:t xml:space="preserve">                                                </w:t>
      </w:r>
      <w:r w:rsidR="00595DD6">
        <w:rPr>
          <w:sz w:val="28"/>
          <w:szCs w:val="28"/>
        </w:rPr>
        <w:t xml:space="preserve">    </w:t>
      </w:r>
    </w:p>
    <w:p w14:paraId="1F7E6956" w14:textId="77777777" w:rsidR="008849C6" w:rsidRDefault="008849C6" w:rsidP="008849C6">
      <w:pPr>
        <w:rPr>
          <w:sz w:val="28"/>
          <w:szCs w:val="28"/>
        </w:rPr>
      </w:pPr>
      <w:r>
        <w:rPr>
          <w:sz w:val="28"/>
          <w:szCs w:val="28"/>
        </w:rPr>
        <w:t>1.Effect of nutritional rickets on the gross motor development in infants; annals of college of medicine ,Mosul , Dece</w:t>
      </w:r>
      <w:r w:rsidR="00520F33">
        <w:rPr>
          <w:sz w:val="28"/>
          <w:szCs w:val="28"/>
        </w:rPr>
        <w:t>mber 1999(25)1,2.</w:t>
      </w:r>
    </w:p>
    <w:p w14:paraId="4F9BBB31" w14:textId="77777777" w:rsidR="00520F33" w:rsidRDefault="00520F33" w:rsidP="00520F33">
      <w:pPr>
        <w:rPr>
          <w:sz w:val="28"/>
          <w:szCs w:val="28"/>
        </w:rPr>
      </w:pPr>
      <w:r>
        <w:rPr>
          <w:sz w:val="28"/>
          <w:szCs w:val="28"/>
        </w:rPr>
        <w:t>2. Stature and head size of children with nutritional rickets, Annals of college of medicine, Mosul , December 1999(25) 1,2</w:t>
      </w:r>
    </w:p>
    <w:p w14:paraId="2469346C" w14:textId="77777777" w:rsidR="00520F33" w:rsidRDefault="00520F33" w:rsidP="00520F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3.feeding pattern and malnutrition in children, annals of college of medicine, Mosul , December 2000,(26).</w:t>
      </w:r>
    </w:p>
    <w:p w14:paraId="730CE31B" w14:textId="77777777" w:rsidR="00595DD6" w:rsidRDefault="00520F33" w:rsidP="00595DD6">
      <w:pPr>
        <w:rPr>
          <w:sz w:val="28"/>
          <w:szCs w:val="28"/>
        </w:rPr>
      </w:pPr>
      <w:r>
        <w:rPr>
          <w:sz w:val="28"/>
          <w:szCs w:val="28"/>
        </w:rPr>
        <w:t>4.Sickle cell disease in Mosul, Annals of college of Medicine, Mosul,</w:t>
      </w:r>
      <w:r w:rsidR="00595DD6">
        <w:rPr>
          <w:sz w:val="28"/>
          <w:szCs w:val="28"/>
        </w:rPr>
        <w:t xml:space="preserve"> </w:t>
      </w:r>
      <w:r>
        <w:rPr>
          <w:sz w:val="28"/>
          <w:szCs w:val="28"/>
        </w:rPr>
        <w:t>Iraq, December2000(26).</w:t>
      </w:r>
    </w:p>
    <w:p w14:paraId="507174C6" w14:textId="77777777" w:rsidR="00595DD6" w:rsidRDefault="00595DD6" w:rsidP="00595DD6">
      <w:pPr>
        <w:rPr>
          <w:sz w:val="28"/>
          <w:szCs w:val="28"/>
        </w:rPr>
      </w:pPr>
      <w:r w:rsidRPr="00595DD6">
        <w:rPr>
          <w:sz w:val="28"/>
          <w:szCs w:val="28"/>
        </w:rPr>
        <w:t>5. Risk Factors for Congenital Heart Disease Among Infants In Mosul City, Mosul journal of nursing vol 8 No.2 2020,p 176-185</w:t>
      </w:r>
      <w:r>
        <w:rPr>
          <w:sz w:val="28"/>
          <w:szCs w:val="28"/>
        </w:rPr>
        <w:t>.</w:t>
      </w:r>
    </w:p>
    <w:p w14:paraId="2B99B469" w14:textId="77777777" w:rsidR="00595DD6" w:rsidRPr="00595DD6" w:rsidRDefault="00595DD6" w:rsidP="00595DD6">
      <w:pPr>
        <w:rPr>
          <w:sz w:val="28"/>
          <w:szCs w:val="28"/>
        </w:rPr>
      </w:pPr>
      <w:r w:rsidRPr="00595DD6">
        <w:rPr>
          <w:sz w:val="28"/>
          <w:szCs w:val="28"/>
        </w:rPr>
        <w:t xml:space="preserve"> </w:t>
      </w:r>
    </w:p>
    <w:p w14:paraId="42AAE9E0" w14:textId="77777777" w:rsidR="00595DD6" w:rsidRPr="00595DD6" w:rsidRDefault="00595DD6" w:rsidP="00595DD6">
      <w:pPr>
        <w:rPr>
          <w:sz w:val="28"/>
          <w:szCs w:val="28"/>
          <w:rtl/>
          <w:lang w:val="en-US"/>
        </w:rPr>
      </w:pPr>
    </w:p>
    <w:tbl>
      <w:tblPr>
        <w:bidiVisual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  <w:gridCol w:w="1225"/>
      </w:tblGrid>
      <w:tr w:rsidR="008849C6" w:rsidRPr="00940B4D" w14:paraId="6B20D0A5" w14:textId="77777777" w:rsidTr="00520F33">
        <w:trPr>
          <w:trHeight w:val="607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14:paraId="31DB0606" w14:textId="77777777" w:rsidR="00595DD6" w:rsidRDefault="00595DD6" w:rsidP="00595DD6">
            <w:pPr>
              <w:jc w:val="right"/>
              <w:rPr>
                <w:rFonts w:asciiTheme="majorBidi" w:hAnsiTheme="majorBidi" w:cs="Times New Roman"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val="en-US" w:bidi="ar-IQ"/>
              </w:rPr>
              <w:t>اللغات التي يتقنها : العربية والانكليزية</w:t>
            </w:r>
          </w:p>
          <w:p w14:paraId="3A82F13E" w14:textId="77777777" w:rsidR="008849C6" w:rsidRPr="00C45F09" w:rsidRDefault="008849C6" w:rsidP="00944694">
            <w:pPr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C6DA1ED" w14:textId="77777777" w:rsidR="008849C6" w:rsidRDefault="008849C6" w:rsidP="00944694">
            <w:pPr>
              <w:rPr>
                <w:rFonts w:cs="Arabic Transparent"/>
                <w:sz w:val="24"/>
                <w:szCs w:val="24"/>
                <w:lang w:bidi="ar-IQ"/>
              </w:rPr>
            </w:pPr>
            <w:r>
              <w:rPr>
                <w:rFonts w:cs="Arabic Transparent"/>
                <w:sz w:val="24"/>
                <w:szCs w:val="24"/>
                <w:lang w:bidi="ar-IQ"/>
              </w:rPr>
              <w:t>Annals of college of Medicine ,Mosul</w:t>
            </w:r>
          </w:p>
          <w:p w14:paraId="24E9E91A" w14:textId="77777777" w:rsidR="008849C6" w:rsidRDefault="008849C6" w:rsidP="00944694">
            <w:pPr>
              <w:rPr>
                <w:rFonts w:cs="Arabic Transparent"/>
                <w:sz w:val="24"/>
                <w:szCs w:val="24"/>
                <w:lang w:bidi="ar-IQ"/>
              </w:rPr>
            </w:pPr>
            <w:r>
              <w:rPr>
                <w:rFonts w:cs="Arabic Transparent"/>
                <w:sz w:val="24"/>
                <w:szCs w:val="24"/>
                <w:lang w:bidi="ar-IQ"/>
              </w:rPr>
              <w:t xml:space="preserve">December 1999(25) 1,2                                   </w:t>
            </w:r>
          </w:p>
          <w:p w14:paraId="3CA0426B" w14:textId="77777777" w:rsidR="008849C6" w:rsidRPr="00940B4D" w:rsidRDefault="008849C6" w:rsidP="00944694">
            <w:pPr>
              <w:rPr>
                <w:rFonts w:cs="Arabic Transparent"/>
                <w:sz w:val="24"/>
                <w:szCs w:val="24"/>
                <w:rtl/>
                <w:lang w:bidi="ar-IQ"/>
              </w:rPr>
            </w:pPr>
            <w:r>
              <w:rPr>
                <w:rFonts w:cs="Arabic Transparent"/>
                <w:sz w:val="24"/>
                <w:szCs w:val="24"/>
                <w:lang w:bidi="ar-IQ"/>
              </w:rPr>
              <w:t xml:space="preserve">  </w:t>
            </w:r>
          </w:p>
        </w:tc>
      </w:tr>
      <w:tr w:rsidR="008849C6" w:rsidRPr="00D60F1D" w14:paraId="13D4B0C5" w14:textId="77777777" w:rsidTr="00520F33">
        <w:trPr>
          <w:trHeight w:val="627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14:paraId="64F1389C" w14:textId="77777777" w:rsidR="008849C6" w:rsidRPr="00D60F1D" w:rsidRDefault="008849C6" w:rsidP="00944694">
            <w:pPr>
              <w:spacing w:after="0" w:line="240" w:lineRule="auto"/>
              <w:outlineLvl w:val="0"/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159D74" w14:textId="77777777" w:rsidR="008849C6" w:rsidRDefault="008849C6" w:rsidP="00944694">
            <w:pPr>
              <w:rPr>
                <w:rFonts w:cs="Arabic Transparent"/>
                <w:sz w:val="24"/>
                <w:szCs w:val="24"/>
                <w:lang w:bidi="ar-IQ"/>
              </w:rPr>
            </w:pPr>
            <w:r>
              <w:rPr>
                <w:rFonts w:cs="Arabic Transparent"/>
                <w:sz w:val="24"/>
                <w:szCs w:val="24"/>
                <w:lang w:bidi="ar-IQ"/>
              </w:rPr>
              <w:t>Annals of college of Medicine ,Mosul December :2000(26)</w:t>
            </w:r>
          </w:p>
          <w:p w14:paraId="79462A60" w14:textId="77777777" w:rsidR="008849C6" w:rsidRPr="00D60F1D" w:rsidRDefault="008849C6" w:rsidP="00944694">
            <w:pPr>
              <w:jc w:val="right"/>
              <w:rPr>
                <w:rFonts w:cs="Arabic Transparent"/>
                <w:sz w:val="24"/>
                <w:szCs w:val="24"/>
                <w:rtl/>
                <w:lang w:bidi="ar-IQ"/>
              </w:rPr>
            </w:pPr>
          </w:p>
        </w:tc>
      </w:tr>
      <w:tr w:rsidR="008849C6" w:rsidRPr="00180C57" w14:paraId="4EFD154B" w14:textId="77777777" w:rsidTr="00520F33">
        <w:trPr>
          <w:trHeight w:val="627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</w:tcPr>
          <w:p w14:paraId="618E2DD6" w14:textId="77777777" w:rsidR="008849C6" w:rsidRPr="00180C57" w:rsidRDefault="008849C6" w:rsidP="00944694">
            <w:pPr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6815465" w14:textId="77777777" w:rsidR="008849C6" w:rsidRDefault="008849C6" w:rsidP="00944694">
            <w:pPr>
              <w:rPr>
                <w:rFonts w:cs="Arabic Transparent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4A8F5E83" w14:textId="77777777" w:rsidR="008849C6" w:rsidRDefault="008849C6" w:rsidP="00944694">
            <w:pPr>
              <w:rPr>
                <w:rFonts w:cs="Arabic Transparent"/>
                <w:sz w:val="24"/>
                <w:szCs w:val="24"/>
                <w:lang w:bidi="ar-IQ"/>
              </w:rPr>
            </w:pPr>
            <w:r>
              <w:rPr>
                <w:rFonts w:cs="Arabic Transparent"/>
                <w:sz w:val="24"/>
                <w:szCs w:val="24"/>
                <w:lang w:bidi="ar-IQ"/>
              </w:rPr>
              <w:t>Annals of college of Medicine ,Mosul</w:t>
            </w:r>
          </w:p>
          <w:p w14:paraId="7929ADCA" w14:textId="77777777" w:rsidR="008849C6" w:rsidRPr="00180C57" w:rsidRDefault="008849C6" w:rsidP="00944694">
            <w:pPr>
              <w:rPr>
                <w:rFonts w:cs="Arabic Transparent"/>
                <w:sz w:val="28"/>
                <w:szCs w:val="28"/>
                <w:rtl/>
                <w:lang w:bidi="ar-IQ"/>
              </w:rPr>
            </w:pPr>
            <w:r>
              <w:rPr>
                <w:rFonts w:cs="Arabic Transparent"/>
                <w:sz w:val="24"/>
                <w:szCs w:val="24"/>
                <w:lang w:bidi="ar-IQ"/>
              </w:rPr>
              <w:t>2000;(26)</w:t>
            </w:r>
          </w:p>
        </w:tc>
      </w:tr>
    </w:tbl>
    <w:p w14:paraId="5E26C246" w14:textId="77777777" w:rsidR="009A1E2E" w:rsidRDefault="009A1E2E" w:rsidP="008F5DC9">
      <w:pPr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</w:pPr>
      <w:r>
        <w:rPr>
          <w:rFonts w:hint="cs"/>
          <w:sz w:val="28"/>
          <w:szCs w:val="28"/>
          <w:rtl/>
        </w:rPr>
        <w:t xml:space="preserve">                                   </w:t>
      </w:r>
    </w:p>
    <w:p w14:paraId="0FF7E414" w14:textId="77777777" w:rsidR="00615E49" w:rsidRDefault="00615E49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14:paraId="33F59547" w14:textId="77777777" w:rsidR="004408DE" w:rsidRDefault="004408DE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14:paraId="6F6C9F9A" w14:textId="77777777" w:rsidR="004408DE" w:rsidRPr="004408DE" w:rsidRDefault="004408DE" w:rsidP="004408DE">
      <w:pPr>
        <w:rPr>
          <w:rFonts w:asciiTheme="majorBidi" w:hAnsiTheme="majorBidi" w:cs="Times New Roman"/>
          <w:sz w:val="32"/>
          <w:szCs w:val="32"/>
          <w:lang w:val="en-US" w:bidi="ar-IQ"/>
        </w:rPr>
      </w:pPr>
    </w:p>
    <w:p w14:paraId="3533DCD8" w14:textId="77777777" w:rsidR="00843B06" w:rsidRDefault="00843B06" w:rsidP="00843B06">
      <w:pPr>
        <w:jc w:val="right"/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</w:pPr>
    </w:p>
    <w:p w14:paraId="21AC14BA" w14:textId="77777777" w:rsidR="00843B06" w:rsidRPr="004408DE" w:rsidRDefault="00843B06" w:rsidP="00843B06">
      <w:pPr>
        <w:jc w:val="right"/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  <w:r>
        <w:rPr>
          <w:rFonts w:asciiTheme="majorBidi" w:hAnsiTheme="majorBidi" w:cs="Times New Roman" w:hint="cs"/>
          <w:color w:val="FF0000"/>
          <w:sz w:val="32"/>
          <w:szCs w:val="32"/>
          <w:rtl/>
          <w:lang w:val="en-US" w:bidi="ar-IQ"/>
        </w:rPr>
        <w:t xml:space="preserve"> </w:t>
      </w:r>
    </w:p>
    <w:p w14:paraId="61A3D745" w14:textId="77777777" w:rsidR="00877087" w:rsidRPr="009C1385" w:rsidRDefault="00877087" w:rsidP="009C1385">
      <w:pPr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</w:p>
    <w:sectPr w:rsidR="00877087" w:rsidRPr="009C1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7"/>
    <w:rsid w:val="00166EC1"/>
    <w:rsid w:val="001F29CE"/>
    <w:rsid w:val="002434B2"/>
    <w:rsid w:val="0029116D"/>
    <w:rsid w:val="003325BD"/>
    <w:rsid w:val="00404CF8"/>
    <w:rsid w:val="004408DE"/>
    <w:rsid w:val="00520F33"/>
    <w:rsid w:val="00526286"/>
    <w:rsid w:val="00595DD6"/>
    <w:rsid w:val="005D3F43"/>
    <w:rsid w:val="00615E49"/>
    <w:rsid w:val="006179A7"/>
    <w:rsid w:val="0074304D"/>
    <w:rsid w:val="007F7D2C"/>
    <w:rsid w:val="00823D3C"/>
    <w:rsid w:val="00843B06"/>
    <w:rsid w:val="00877087"/>
    <w:rsid w:val="008849C6"/>
    <w:rsid w:val="008941F9"/>
    <w:rsid w:val="008F5DC9"/>
    <w:rsid w:val="009A1E2E"/>
    <w:rsid w:val="009C1385"/>
    <w:rsid w:val="00AB566C"/>
    <w:rsid w:val="00AE0B6F"/>
    <w:rsid w:val="00B51F71"/>
    <w:rsid w:val="00B914D0"/>
    <w:rsid w:val="00D442A1"/>
    <w:rsid w:val="00D44A22"/>
    <w:rsid w:val="00DC5858"/>
    <w:rsid w:val="00E12661"/>
    <w:rsid w:val="00E31033"/>
    <w:rsid w:val="00E45B58"/>
    <w:rsid w:val="00E73CD5"/>
    <w:rsid w:val="00EB3F9D"/>
    <w:rsid w:val="00F13B0F"/>
    <w:rsid w:val="00F174D6"/>
    <w:rsid w:val="00F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37EF7"/>
  <w15:docId w15:val="{B402D932-CF76-3B46-8D01-BE21F8E1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4B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45B58"/>
    <w:pPr>
      <w:spacing w:after="0" w:line="240" w:lineRule="auto"/>
    </w:pPr>
  </w:style>
  <w:style w:type="paragraph" w:styleId="a5">
    <w:name w:val="Title"/>
    <w:basedOn w:val="a"/>
    <w:link w:val="Char0"/>
    <w:uiPriority w:val="1"/>
    <w:qFormat/>
    <w:rsid w:val="00595DD6"/>
    <w:pPr>
      <w:widowControl w:val="0"/>
      <w:autoSpaceDE w:val="0"/>
      <w:autoSpaceDN w:val="0"/>
      <w:spacing w:before="244" w:after="0" w:line="240" w:lineRule="auto"/>
      <w:ind w:left="952" w:right="429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Char0">
    <w:name w:val="العنوان Char"/>
    <w:basedOn w:val="a0"/>
    <w:link w:val="a5"/>
    <w:uiPriority w:val="1"/>
    <w:rsid w:val="00595DD6"/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2</cp:revision>
  <dcterms:created xsi:type="dcterms:W3CDTF">2021-10-10T11:33:00Z</dcterms:created>
  <dcterms:modified xsi:type="dcterms:W3CDTF">2021-10-10T11:33:00Z</dcterms:modified>
</cp:coreProperties>
</file>