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3" w:rsidRDefault="006B74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rtl/>
        </w:rPr>
        <w:t>السيرة الذاتية</w:t>
      </w:r>
      <w:r>
        <w:rPr>
          <w:b/>
          <w:sz w:val="28"/>
          <w:szCs w:val="28"/>
        </w:rPr>
        <w:t xml:space="preserve">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الاسم : </w:t>
      </w:r>
      <w:r>
        <w:rPr>
          <w:sz w:val="28"/>
          <w:szCs w:val="28"/>
          <w:rtl/>
        </w:rPr>
        <w:t>عمر محمد يحيى الخليل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57150</wp:posOffset>
                </wp:positionV>
                <wp:extent cx="1076325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D" w:rsidRDefault="006B7473">
                            <w:r w:rsidRPr="004551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1172224"/>
                                  <wp:effectExtent l="0" t="0" r="0" b="889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830" cy="117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361949</wp:posOffset>
                </wp:positionH>
                <wp:positionV relativeFrom="paragraph">
                  <wp:posOffset>57150</wp:posOffset>
                </wp:positionV>
                <wp:extent cx="1076325" cy="133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المواليد :</w:t>
      </w:r>
      <w:r>
        <w:rPr>
          <w:sz w:val="28"/>
          <w:szCs w:val="28"/>
          <w:rtl/>
        </w:rPr>
        <w:t xml:space="preserve"> العراق – موصل –26/12/1971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الديانة :</w:t>
      </w:r>
      <w:r>
        <w:rPr>
          <w:sz w:val="28"/>
          <w:szCs w:val="28"/>
          <w:rtl/>
        </w:rPr>
        <w:t xml:space="preserve"> مسلم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القومية :</w:t>
      </w:r>
      <w:r>
        <w:rPr>
          <w:sz w:val="28"/>
          <w:szCs w:val="28"/>
          <w:rtl/>
        </w:rPr>
        <w:t xml:space="preserve"> عراقية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اللغة :</w:t>
      </w:r>
      <w:r>
        <w:rPr>
          <w:sz w:val="28"/>
          <w:szCs w:val="28"/>
          <w:rtl/>
        </w:rPr>
        <w:t xml:space="preserve"> اللغة العربية  مع اللغة الانكليزية </w:t>
      </w:r>
    </w:p>
    <w:p w:rsidR="00B54F93" w:rsidRDefault="006B7473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مهارات الحاسوب :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استخدام برامج المايكروسوفت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استخدام برامج الكوكل , الياهو , والايميل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- الطباعة , السكرين , الانترنيت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الاختصاص :</w:t>
      </w:r>
      <w:r>
        <w:rPr>
          <w:sz w:val="28"/>
          <w:szCs w:val="28"/>
          <w:rtl/>
        </w:rPr>
        <w:t xml:space="preserve"> الكيمياء العضوية 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العنوان :</w:t>
      </w:r>
      <w:r>
        <w:rPr>
          <w:sz w:val="28"/>
          <w:szCs w:val="28"/>
          <w:rtl/>
        </w:rPr>
        <w:t xml:space="preserve"> موصل – العراق </w:t>
      </w:r>
    </w:p>
    <w:p w:rsidR="00B54F93" w:rsidRDefault="006B7473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رقم الجوال :</w:t>
      </w:r>
      <w:r>
        <w:rPr>
          <w:sz w:val="28"/>
          <w:szCs w:val="28"/>
        </w:rPr>
        <w:t xml:space="preserve"> 07701775564 </w:t>
      </w:r>
    </w:p>
    <w:p w:rsidR="00B54F93" w:rsidRDefault="006B7473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الايميل :</w:t>
      </w:r>
    </w:p>
    <w:p w:rsidR="00B54F93" w:rsidRDefault="006B7473">
      <w:pPr>
        <w:rPr>
          <w:sz w:val="28"/>
          <w:szCs w:val="28"/>
        </w:rPr>
      </w:pPr>
      <w:r>
        <w:rPr>
          <w:b/>
          <w:sz w:val="28"/>
          <w:szCs w:val="28"/>
        </w:rPr>
        <w:t>G-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</w:t>
      </w:r>
      <w:hyperlink r:id="rId8">
        <w:r>
          <w:rPr>
            <w:color w:val="0000FF"/>
            <w:sz w:val="28"/>
            <w:szCs w:val="28"/>
            <w:u w:val="single"/>
          </w:rPr>
          <w:t>dr.omarmohammed3@gmail.com</w:t>
        </w:r>
      </w:hyperlink>
      <w:r>
        <w:rPr>
          <w:sz w:val="28"/>
          <w:szCs w:val="28"/>
        </w:rPr>
        <w:t>,</w:t>
      </w:r>
    </w:p>
    <w:p w:rsidR="00B54F93" w:rsidRDefault="006B7473">
      <w:pPr>
        <w:rPr>
          <w:sz w:val="28"/>
          <w:szCs w:val="28"/>
        </w:rPr>
      </w:pPr>
      <w:r>
        <w:rPr>
          <w:b/>
          <w:sz w:val="28"/>
          <w:szCs w:val="28"/>
        </w:rPr>
        <w:t>G-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omermohammed@uomosul.edu.iq</w:t>
        </w:r>
      </w:hyperlink>
    </w:p>
    <w:p w:rsidR="00B54F93" w:rsidRDefault="006B74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F93" w:rsidRDefault="006B7473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المؤهلات والدرجات العلمية :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بكالوريوس علوم كيمياء جامعة الموصل – العراق 1993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ماجستير علوم كيمياء جامعة الموصل – العراق 2005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دكتوراه علوم كيمياء جامعة الموصل – العراق 2017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- شهادة دورة كمبيوتر, </w:t>
      </w:r>
      <w:r>
        <w:rPr>
          <w:sz w:val="28"/>
          <w:szCs w:val="28"/>
          <w:rtl/>
        </w:rPr>
        <w:t xml:space="preserve">الموصل – العراق 2012 . 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*مدرس مساعد في فرع الكيمياء الحياتية , كلية طب الموصل , جامعة الموصل 2005-2017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* مدرس في فرع الكيمياء الحياتية , كلية طب الموصل , جامعة الموصل 2017- الى حد الان .</w:t>
      </w:r>
    </w:p>
    <w:p w:rsidR="00B54F93" w:rsidRDefault="006B7473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اللجان العلمية والمهنية :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عضو نقابة الكيميائيين 1993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- دورة </w:t>
      </w:r>
      <w:r>
        <w:rPr>
          <w:sz w:val="28"/>
          <w:szCs w:val="28"/>
          <w:rtl/>
        </w:rPr>
        <w:t>طرائق التدريس في كلية التربية  جامعة الموصل 2005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رئيس لجنة المواد الكيمياوية في كلية طب الموصل 2005-2011 .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- رئيس لجنة المواد الكيمياوية في كلية طب الموصل 2017 الى حد الان 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عضو اللجنة الجامعية للسيطرة على تداول المواد الكيمياوية والبيولوجية والاشعاعي</w:t>
      </w:r>
      <w:r>
        <w:rPr>
          <w:sz w:val="28"/>
          <w:szCs w:val="28"/>
          <w:rtl/>
        </w:rPr>
        <w:t xml:space="preserve">ة في جامعة الموصل 2017 الى حد الان .  </w:t>
      </w:r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- عضو لجنة المراكز البحثية الطبية في جامعة الموصل 2018 الى حد الان .</w:t>
      </w:r>
    </w:p>
    <w:p w:rsidR="00B54F93" w:rsidRDefault="006B7473">
      <w:pPr>
        <w:bidi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rtl/>
        </w:rPr>
        <w:t>البحوث المنشورة :</w:t>
      </w:r>
    </w:p>
    <w:p w:rsidR="00B54F93" w:rsidRDefault="006B7473">
      <w:pPr>
        <w:rPr>
          <w:sz w:val="28"/>
          <w:szCs w:val="28"/>
        </w:rPr>
      </w:pPr>
      <w:r>
        <w:rPr>
          <w:sz w:val="28"/>
          <w:szCs w:val="28"/>
        </w:rPr>
        <w:t xml:space="preserve"> 1- </w:t>
      </w:r>
      <w:r>
        <w:rPr>
          <w:color w:val="111111"/>
          <w:sz w:val="28"/>
          <w:szCs w:val="28"/>
          <w:highlight w:val="white"/>
        </w:rPr>
        <w:t xml:space="preserve">Whole blood-serum ratio compared with hemoglobin </w:t>
      </w:r>
      <w:proofErr w:type="gramStart"/>
      <w:r>
        <w:rPr>
          <w:color w:val="111111"/>
          <w:sz w:val="28"/>
          <w:szCs w:val="28"/>
          <w:highlight w:val="white"/>
        </w:rPr>
        <w:t>concentration ,</w:t>
      </w:r>
      <w:proofErr w:type="gramEnd"/>
      <w:r>
        <w:rPr>
          <w:color w:val="111111"/>
          <w:sz w:val="28"/>
          <w:szCs w:val="28"/>
          <w:highlight w:val="white"/>
        </w:rPr>
        <w:t xml:space="preserve"> serum iron and total iron binding capacity during pregnancy</w:t>
      </w:r>
    </w:p>
    <w:p w:rsidR="00B54F93" w:rsidRDefault="006B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 </w:t>
      </w:r>
      <w:r>
        <w:rPr>
          <w:color w:val="111111"/>
          <w:sz w:val="28"/>
          <w:szCs w:val="28"/>
          <w:highlight w:val="white"/>
        </w:rPr>
        <w:t>Ultrasound-assisted one-pot synthesis of dihydropyrimid-2-one/</w:t>
      </w:r>
      <w:proofErr w:type="spellStart"/>
      <w:r>
        <w:rPr>
          <w:color w:val="111111"/>
          <w:sz w:val="28"/>
          <w:szCs w:val="28"/>
          <w:highlight w:val="white"/>
        </w:rPr>
        <w:t>thiones</w:t>
      </w:r>
      <w:proofErr w:type="spellEnd"/>
      <w:r>
        <w:rPr>
          <w:color w:val="111111"/>
          <w:sz w:val="28"/>
          <w:szCs w:val="28"/>
          <w:highlight w:val="white"/>
        </w:rPr>
        <w:t xml:space="preserve"> catalyzed by </w:t>
      </w:r>
      <w:proofErr w:type="spellStart"/>
      <w:r>
        <w:rPr>
          <w:color w:val="111111"/>
          <w:sz w:val="28"/>
          <w:szCs w:val="28"/>
          <w:highlight w:val="white"/>
        </w:rPr>
        <w:t>zirconyl</w:t>
      </w:r>
      <w:proofErr w:type="spellEnd"/>
      <w:r>
        <w:rPr>
          <w:color w:val="111111"/>
          <w:sz w:val="28"/>
          <w:szCs w:val="28"/>
          <w:highlight w:val="white"/>
        </w:rPr>
        <w:t xml:space="preserve"> chloride </w:t>
      </w:r>
      <w:proofErr w:type="spellStart"/>
      <w:r>
        <w:rPr>
          <w:color w:val="111111"/>
          <w:sz w:val="28"/>
          <w:szCs w:val="28"/>
          <w:highlight w:val="white"/>
        </w:rPr>
        <w:t>hexahydrate</w:t>
      </w:r>
      <w:proofErr w:type="spellEnd"/>
    </w:p>
    <w:p w:rsidR="00B54F93" w:rsidRDefault="006B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color w:val="111111"/>
          <w:sz w:val="28"/>
          <w:szCs w:val="28"/>
          <w:highlight w:val="white"/>
        </w:rPr>
        <w:t>Green Synthesis and Biological Effect of Some Dihydropyrimid-2- One/</w:t>
      </w:r>
      <w:proofErr w:type="spellStart"/>
      <w:r>
        <w:rPr>
          <w:color w:val="111111"/>
          <w:sz w:val="28"/>
          <w:szCs w:val="28"/>
          <w:highlight w:val="white"/>
        </w:rPr>
        <w:t>Thiones</w:t>
      </w:r>
      <w:proofErr w:type="spellEnd"/>
      <w:r>
        <w:rPr>
          <w:sz w:val="28"/>
          <w:szCs w:val="28"/>
        </w:rPr>
        <w:t xml:space="preserve"> </w:t>
      </w:r>
    </w:p>
    <w:p w:rsidR="00B54F93" w:rsidRDefault="006B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>
        <w:rPr>
          <w:color w:val="111111"/>
          <w:sz w:val="28"/>
          <w:szCs w:val="28"/>
          <w:highlight w:val="white"/>
        </w:rPr>
        <w:t>Theoretical Prediction of Possible Drug Treatment of COV</w:t>
      </w:r>
      <w:r>
        <w:rPr>
          <w:color w:val="111111"/>
          <w:sz w:val="28"/>
          <w:szCs w:val="28"/>
          <w:highlight w:val="white"/>
        </w:rPr>
        <w:t xml:space="preserve">ID-19 using </w:t>
      </w:r>
      <w:proofErr w:type="spellStart"/>
      <w:r>
        <w:rPr>
          <w:color w:val="111111"/>
          <w:sz w:val="28"/>
          <w:szCs w:val="28"/>
          <w:highlight w:val="white"/>
        </w:rPr>
        <w:t>Coumarins</w:t>
      </w:r>
      <w:proofErr w:type="spellEnd"/>
      <w:r>
        <w:rPr>
          <w:color w:val="111111"/>
          <w:sz w:val="28"/>
          <w:szCs w:val="28"/>
          <w:highlight w:val="white"/>
        </w:rPr>
        <w:t xml:space="preserve"> Containing </w:t>
      </w:r>
      <w:proofErr w:type="spellStart"/>
      <w:r>
        <w:rPr>
          <w:color w:val="111111"/>
          <w:sz w:val="28"/>
          <w:szCs w:val="28"/>
          <w:highlight w:val="white"/>
        </w:rPr>
        <w:t>Chloroquine</w:t>
      </w:r>
      <w:proofErr w:type="spellEnd"/>
      <w:r>
        <w:rPr>
          <w:color w:val="111111"/>
          <w:sz w:val="28"/>
          <w:szCs w:val="28"/>
          <w:highlight w:val="white"/>
        </w:rPr>
        <w:t xml:space="preserve"> </w:t>
      </w:r>
      <w:proofErr w:type="spellStart"/>
      <w:r>
        <w:rPr>
          <w:color w:val="111111"/>
          <w:sz w:val="28"/>
          <w:szCs w:val="28"/>
          <w:highlight w:val="white"/>
        </w:rPr>
        <w:t>Moeity</w:t>
      </w:r>
      <w:proofErr w:type="spellEnd"/>
    </w:p>
    <w:p w:rsidR="00B54F93" w:rsidRDefault="006B7473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5- </w:t>
      </w:r>
      <w:r>
        <w:rPr>
          <w:color w:val="111111"/>
          <w:sz w:val="28"/>
          <w:szCs w:val="28"/>
        </w:rPr>
        <w:t xml:space="preserve">Using Microwave and ultrasound to prepare of substituted </w:t>
      </w:r>
      <w:proofErr w:type="spellStart"/>
      <w:r>
        <w:rPr>
          <w:color w:val="111111"/>
          <w:sz w:val="28"/>
          <w:szCs w:val="28"/>
        </w:rPr>
        <w:t>Bis</w:t>
      </w:r>
      <w:proofErr w:type="spellEnd"/>
      <w:r>
        <w:rPr>
          <w:color w:val="111111"/>
          <w:sz w:val="28"/>
          <w:szCs w:val="28"/>
        </w:rPr>
        <w:t xml:space="preserve">-acyl </w:t>
      </w:r>
      <w:proofErr w:type="spellStart"/>
      <w:r>
        <w:rPr>
          <w:color w:val="111111"/>
          <w:sz w:val="28"/>
          <w:szCs w:val="28"/>
        </w:rPr>
        <w:t>hydrazone</w:t>
      </w:r>
      <w:proofErr w:type="spellEnd"/>
      <w:r>
        <w:rPr>
          <w:color w:val="111111"/>
          <w:sz w:val="28"/>
          <w:szCs w:val="28"/>
        </w:rPr>
        <w:t xml:space="preserve"> Derivatives</w:t>
      </w:r>
    </w:p>
    <w:p w:rsidR="00B54F93" w:rsidRDefault="006B7473">
      <w:pPr>
        <w:shd w:val="clear" w:color="auto" w:fill="FFFFFF"/>
        <w:bidi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rtl/>
        </w:rPr>
        <w:t xml:space="preserve">كتب الشكر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2000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>- كتاب شكر من السيد عميد كلية طب الموصل 2000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lastRenderedPageBreak/>
        <w:t>- كتاب شكر</w:t>
      </w:r>
      <w:r>
        <w:rPr>
          <w:color w:val="111111"/>
          <w:sz w:val="28"/>
          <w:szCs w:val="28"/>
          <w:rtl/>
        </w:rPr>
        <w:t xml:space="preserve"> من السيد عميد كلية طب الموصل 2000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2001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رئيس جامعة الموصل 2006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2007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2009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>- كتاب شكر من السيد رئيس جامعة الموصل</w:t>
      </w:r>
      <w:r>
        <w:rPr>
          <w:color w:val="111111"/>
          <w:sz w:val="28"/>
          <w:szCs w:val="28"/>
          <w:rtl/>
        </w:rPr>
        <w:t xml:space="preserve"> 2010 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2012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2019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معالي وزير التعليم العالي والبحث العلمي 2021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معالي وزير التعليم العالي والبحث العلمي 2021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رئيس جامعة </w:t>
      </w:r>
      <w:r>
        <w:rPr>
          <w:color w:val="111111"/>
          <w:sz w:val="28"/>
          <w:szCs w:val="28"/>
          <w:rtl/>
        </w:rPr>
        <w:t xml:space="preserve">الموصل 2021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رئيس جامعة الموصل 2021 </w:t>
      </w:r>
    </w:p>
    <w:p w:rsidR="00B54F93" w:rsidRDefault="006B7473">
      <w:pPr>
        <w:shd w:val="clear" w:color="auto" w:fill="FFFFFF"/>
        <w:bidi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- كتاب شكر من السيد عميد كلية طب الموصل 2021 </w:t>
      </w:r>
    </w:p>
    <w:p w:rsidR="00B54F93" w:rsidRDefault="006B7473">
      <w:pPr>
        <w:shd w:val="clear" w:color="auto" w:fill="FFFFFF"/>
        <w:bidi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rtl/>
        </w:rPr>
        <w:t>المراجع</w:t>
      </w:r>
    </w:p>
    <w:p w:rsidR="00B54F93" w:rsidRDefault="006B7473">
      <w:pPr>
        <w:bidi/>
        <w:rPr>
          <w:sz w:val="28"/>
          <w:szCs w:val="28"/>
        </w:rPr>
      </w:pPr>
      <w:r>
        <w:rPr>
          <w:color w:val="111111"/>
          <w:sz w:val="28"/>
          <w:szCs w:val="28"/>
          <w:rtl/>
        </w:rPr>
        <w:t xml:space="preserve">الاستاذ الدكتور اكرم احمد جرجيس  استاذ واستشاري بالكيمياء المرضية </w:t>
      </w:r>
    </w:p>
    <w:p w:rsidR="00B54F93" w:rsidRDefault="006B7473">
      <w:pPr>
        <w:rPr>
          <w:sz w:val="28"/>
          <w:szCs w:val="28"/>
        </w:rPr>
      </w:pPr>
      <w:hyperlink r:id="rId10">
        <w:r>
          <w:rPr>
            <w:color w:val="0000FF"/>
            <w:sz w:val="28"/>
            <w:szCs w:val="28"/>
            <w:u w:val="single"/>
          </w:rPr>
          <w:t>Akramj1948@yahoo.com</w:t>
        </w:r>
      </w:hyperlink>
    </w:p>
    <w:p w:rsidR="00B54F93" w:rsidRDefault="006B7473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 الاستاذ ا</w:t>
      </w:r>
      <w:r>
        <w:rPr>
          <w:sz w:val="28"/>
          <w:szCs w:val="28"/>
          <w:rtl/>
        </w:rPr>
        <w:t xml:space="preserve">لدكتور رعد الحمداني  استاذ واستشاري بالكيمياء السريرية </w:t>
      </w:r>
    </w:p>
    <w:p w:rsidR="00B54F93" w:rsidRDefault="006B7473">
      <w:pPr>
        <w:rPr>
          <w:sz w:val="28"/>
          <w:szCs w:val="28"/>
        </w:rPr>
      </w:pPr>
      <w:hyperlink r:id="rId11">
        <w:r>
          <w:rPr>
            <w:color w:val="0000FF"/>
            <w:sz w:val="28"/>
            <w:szCs w:val="28"/>
            <w:u w:val="single"/>
          </w:rPr>
          <w:t>Raadhamdani56@yahoo.com</w:t>
        </w:r>
      </w:hyperlink>
    </w:p>
    <w:p w:rsidR="00B54F93" w:rsidRDefault="00B54F93">
      <w:pPr>
        <w:rPr>
          <w:sz w:val="28"/>
          <w:szCs w:val="28"/>
        </w:rPr>
      </w:pPr>
      <w:bookmarkStart w:id="1" w:name="_gjdgxs" w:colFirst="0" w:colLast="0"/>
      <w:bookmarkEnd w:id="1"/>
    </w:p>
    <w:sectPr w:rsidR="00B54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4F93"/>
    <w:rsid w:val="006B7473"/>
    <w:rsid w:val="00B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omarmohammed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hyperlink" Target="mailto:Raadhamdani56@yahoo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kramj194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ermohammed@uomos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Amjad</dc:creator>
  <cp:lastModifiedBy>Dr.Amjaed</cp:lastModifiedBy>
  <cp:revision>2</cp:revision>
  <dcterms:created xsi:type="dcterms:W3CDTF">2021-10-14T05:49:00Z</dcterms:created>
  <dcterms:modified xsi:type="dcterms:W3CDTF">2021-10-14T05:49:00Z</dcterms:modified>
</cp:coreProperties>
</file>