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758" w:rsidRDefault="00004758" w:rsidP="00004758">
      <w:pPr>
        <w:bidi w:val="0"/>
        <w:rPr>
          <w:rFonts w:asciiTheme="majorBidi" w:hAnsiTheme="majorBidi" w:cstheme="majorBidi"/>
          <w:b/>
          <w:bCs/>
          <w:sz w:val="28"/>
          <w:szCs w:val="28"/>
          <w:lang w:bidi="ar-IQ"/>
        </w:rPr>
      </w:pPr>
      <w:r w:rsidRPr="00004758">
        <w:rPr>
          <w:rFonts w:asciiTheme="majorBidi" w:hAnsiTheme="majorBidi" w:cstheme="majorBidi"/>
          <w:b/>
          <w:bCs/>
          <w:noProof/>
          <w:sz w:val="28"/>
          <w:szCs w:val="28"/>
          <w:rtl/>
        </w:rPr>
        <w:drawing>
          <wp:inline distT="0" distB="0" distL="0" distR="0">
            <wp:extent cx="1814400" cy="1591200"/>
            <wp:effectExtent l="19050" t="0" r="0" b="476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8005" cy="1594362"/>
                    </a:xfrm>
                    <a:prstGeom prst="rect">
                      <a:avLst/>
                    </a:prstGeom>
                    <a:noFill/>
                    <a:effectLst>
                      <a:outerShdw dist="28398" dir="6993903" algn="ctr" rotWithShape="0">
                        <a:srgbClr val="808080"/>
                      </a:outerShdw>
                    </a:effectLst>
                  </pic:spPr>
                </pic:pic>
              </a:graphicData>
            </a:graphic>
          </wp:inline>
        </w:drawing>
      </w:r>
    </w:p>
    <w:p w:rsidR="00790EA4" w:rsidRPr="00FA7E0D" w:rsidRDefault="00790EA4" w:rsidP="00004758">
      <w:pPr>
        <w:bidi w:val="0"/>
        <w:rPr>
          <w:rFonts w:asciiTheme="majorBidi" w:hAnsiTheme="majorBidi" w:cstheme="majorBidi"/>
          <w:b/>
          <w:bCs/>
          <w:sz w:val="32"/>
          <w:szCs w:val="32"/>
          <w:lang w:bidi="ar-IQ"/>
        </w:rPr>
      </w:pPr>
      <w:r w:rsidRPr="00FA7E0D">
        <w:rPr>
          <w:rFonts w:asciiTheme="majorBidi" w:hAnsiTheme="majorBidi" w:cstheme="majorBidi"/>
          <w:b/>
          <w:bCs/>
          <w:sz w:val="28"/>
          <w:szCs w:val="28"/>
          <w:lang w:bidi="ar-IQ"/>
        </w:rPr>
        <w:t xml:space="preserve">Full </w:t>
      </w:r>
      <w:proofErr w:type="spellStart"/>
      <w:r w:rsidRPr="00FA7E0D">
        <w:rPr>
          <w:rFonts w:asciiTheme="majorBidi" w:hAnsiTheme="majorBidi" w:cstheme="majorBidi"/>
          <w:b/>
          <w:bCs/>
          <w:sz w:val="28"/>
          <w:szCs w:val="28"/>
          <w:lang w:bidi="ar-IQ"/>
        </w:rPr>
        <w:t>Name:Dr-shaker</w:t>
      </w:r>
      <w:proofErr w:type="spellEnd"/>
      <w:r w:rsidRPr="00FA7E0D">
        <w:rPr>
          <w:rFonts w:asciiTheme="majorBidi" w:hAnsiTheme="majorBidi" w:cstheme="majorBidi"/>
          <w:b/>
          <w:bCs/>
          <w:sz w:val="28"/>
          <w:szCs w:val="28"/>
          <w:lang w:bidi="ar-IQ"/>
        </w:rPr>
        <w:t xml:space="preserve"> </w:t>
      </w:r>
      <w:proofErr w:type="spellStart"/>
      <w:r w:rsidRPr="00FA7E0D">
        <w:rPr>
          <w:rFonts w:asciiTheme="majorBidi" w:hAnsiTheme="majorBidi" w:cstheme="majorBidi"/>
          <w:b/>
          <w:bCs/>
          <w:sz w:val="28"/>
          <w:szCs w:val="28"/>
          <w:lang w:bidi="ar-IQ"/>
        </w:rPr>
        <w:t>gazi</w:t>
      </w:r>
      <w:proofErr w:type="spellEnd"/>
      <w:r w:rsidRPr="00FA7E0D">
        <w:rPr>
          <w:b/>
          <w:bCs/>
          <w:sz w:val="28"/>
          <w:szCs w:val="28"/>
          <w:lang w:bidi="ar-IQ"/>
        </w:rPr>
        <w:t xml:space="preserve"> </w:t>
      </w:r>
      <w:proofErr w:type="spellStart"/>
      <w:r w:rsidRPr="00FA7E0D">
        <w:rPr>
          <w:rFonts w:asciiTheme="majorBidi" w:hAnsiTheme="majorBidi" w:cstheme="majorBidi"/>
          <w:b/>
          <w:bCs/>
          <w:sz w:val="32"/>
          <w:szCs w:val="32"/>
          <w:lang w:bidi="ar-IQ"/>
        </w:rPr>
        <w:t>gergees</w:t>
      </w:r>
      <w:proofErr w:type="spellEnd"/>
      <w:r w:rsidRPr="00FA7E0D">
        <w:rPr>
          <w:rFonts w:asciiTheme="majorBidi" w:hAnsiTheme="majorBidi" w:cstheme="majorBidi"/>
          <w:b/>
          <w:bCs/>
          <w:sz w:val="32"/>
          <w:szCs w:val="32"/>
          <w:rtl/>
          <w:lang w:bidi="ar-IQ"/>
        </w:rPr>
        <w:t xml:space="preserve"> </w:t>
      </w:r>
    </w:p>
    <w:p w:rsidR="00790EA4" w:rsidRPr="00FA7E0D" w:rsidRDefault="00790EA4" w:rsidP="00790EA4">
      <w:pPr>
        <w:bidi w:val="0"/>
        <w:rPr>
          <w:rFonts w:asciiTheme="majorBidi" w:hAnsiTheme="majorBidi" w:cstheme="majorBidi"/>
          <w:b/>
          <w:bCs/>
          <w:sz w:val="28"/>
          <w:szCs w:val="28"/>
          <w:lang w:bidi="ar-IQ"/>
        </w:rPr>
      </w:pPr>
      <w:r w:rsidRPr="00FA7E0D">
        <w:rPr>
          <w:rFonts w:asciiTheme="majorBidi" w:hAnsiTheme="majorBidi" w:cstheme="majorBidi"/>
          <w:b/>
          <w:bCs/>
          <w:sz w:val="28"/>
          <w:szCs w:val="28"/>
          <w:lang w:bidi="ar-IQ"/>
        </w:rPr>
        <w:t xml:space="preserve">assistant professor at University of Mosul, biology, microbiology, IRAQ University of </w:t>
      </w:r>
      <w:proofErr w:type="spellStart"/>
      <w:r w:rsidRPr="00FA7E0D">
        <w:rPr>
          <w:rFonts w:asciiTheme="majorBidi" w:hAnsiTheme="majorBidi" w:cstheme="majorBidi"/>
          <w:b/>
          <w:bCs/>
          <w:sz w:val="28"/>
          <w:szCs w:val="28"/>
          <w:lang w:bidi="ar-IQ"/>
        </w:rPr>
        <w:t>Mosul,college</w:t>
      </w:r>
      <w:proofErr w:type="spellEnd"/>
      <w:r w:rsidRPr="00FA7E0D">
        <w:rPr>
          <w:rFonts w:asciiTheme="majorBidi" w:hAnsiTheme="majorBidi" w:cstheme="majorBidi"/>
          <w:b/>
          <w:bCs/>
          <w:sz w:val="28"/>
          <w:szCs w:val="28"/>
          <w:lang w:bidi="ar-IQ"/>
        </w:rPr>
        <w:t xml:space="preserve"> of </w:t>
      </w:r>
      <w:proofErr w:type="spellStart"/>
      <w:r w:rsidRPr="00FA7E0D">
        <w:rPr>
          <w:rFonts w:asciiTheme="majorBidi" w:hAnsiTheme="majorBidi" w:cstheme="majorBidi"/>
          <w:b/>
          <w:bCs/>
          <w:sz w:val="28"/>
          <w:szCs w:val="28"/>
          <w:lang w:bidi="ar-IQ"/>
        </w:rPr>
        <w:t>science,biology</w:t>
      </w:r>
      <w:proofErr w:type="spellEnd"/>
      <w:r w:rsidRPr="00FA7E0D">
        <w:rPr>
          <w:rFonts w:asciiTheme="majorBidi" w:hAnsiTheme="majorBidi" w:cstheme="majorBidi"/>
          <w:b/>
          <w:bCs/>
          <w:sz w:val="28"/>
          <w:szCs w:val="28"/>
          <w:lang w:bidi="ar-IQ"/>
        </w:rPr>
        <w:t xml:space="preserve"> department Nineveh Governorate, IRAQ</w:t>
      </w:r>
      <w:r w:rsidRPr="00FA7E0D">
        <w:rPr>
          <w:rFonts w:asciiTheme="majorBidi" w:hAnsiTheme="majorBidi" w:cstheme="majorBidi"/>
          <w:b/>
          <w:bCs/>
          <w:sz w:val="28"/>
          <w:szCs w:val="28"/>
          <w:rtl/>
          <w:lang w:bidi="ar-IQ"/>
        </w:rPr>
        <w:t xml:space="preserve">  </w:t>
      </w:r>
    </w:p>
    <w:p w:rsidR="00790EA4" w:rsidRPr="00FA7E0D" w:rsidRDefault="00790EA4" w:rsidP="00790EA4">
      <w:pPr>
        <w:bidi w:val="0"/>
        <w:rPr>
          <w:rFonts w:asciiTheme="majorBidi" w:hAnsiTheme="majorBidi" w:cstheme="majorBidi"/>
          <w:b/>
          <w:bCs/>
          <w:sz w:val="28"/>
          <w:szCs w:val="28"/>
          <w:lang w:bidi="ar-IQ"/>
        </w:rPr>
      </w:pPr>
      <w:r w:rsidRPr="00FA7E0D">
        <w:rPr>
          <w:rFonts w:asciiTheme="majorBidi" w:hAnsiTheme="majorBidi" w:cstheme="majorBidi"/>
          <w:b/>
          <w:bCs/>
          <w:sz w:val="28"/>
          <w:szCs w:val="28"/>
          <w:lang w:bidi="ar-IQ"/>
        </w:rPr>
        <w:t>Profile More than 16 years as a knowledgeable and effective in general microbiology, isolation and identification of bacteria, extraction of toxins from toxigenic bacteria, detection of virulence factors of pathogenic bacteria , performance of antibiotic sensitivity test of bacteria toward antibiotics, detection of toxin genes from toxigenic bacteria</w:t>
      </w:r>
      <w:r w:rsidRPr="00FA7E0D">
        <w:rPr>
          <w:rFonts w:asciiTheme="majorBidi" w:hAnsiTheme="majorBidi" w:cstheme="majorBidi"/>
          <w:b/>
          <w:bCs/>
          <w:sz w:val="28"/>
          <w:szCs w:val="28"/>
          <w:rtl/>
          <w:lang w:bidi="ar-IQ"/>
        </w:rPr>
        <w:t xml:space="preserve"> </w:t>
      </w:r>
    </w:p>
    <w:p w:rsidR="00790EA4" w:rsidRPr="00790EA4" w:rsidRDefault="00790EA4" w:rsidP="00790EA4">
      <w:pPr>
        <w:bidi w:val="0"/>
        <w:rPr>
          <w:rFonts w:asciiTheme="majorBidi" w:hAnsiTheme="majorBidi" w:cstheme="majorBidi"/>
          <w:sz w:val="28"/>
          <w:szCs w:val="28"/>
          <w:rtl/>
          <w:lang w:bidi="ar-IQ"/>
        </w:rPr>
      </w:pPr>
      <w:r w:rsidRPr="00790EA4">
        <w:rPr>
          <w:rFonts w:asciiTheme="majorBidi" w:hAnsiTheme="majorBidi" w:cstheme="majorBidi"/>
          <w:sz w:val="28"/>
          <w:szCs w:val="28"/>
          <w:rtl/>
          <w:lang w:bidi="ar-IQ"/>
        </w:rPr>
        <w:t xml:space="preserve"> </w:t>
      </w:r>
    </w:p>
    <w:p w:rsidR="00790EA4" w:rsidRPr="00FA7E0D" w:rsidRDefault="00790EA4" w:rsidP="00790EA4">
      <w:pPr>
        <w:bidi w:val="0"/>
        <w:rPr>
          <w:rFonts w:asciiTheme="majorBidi" w:hAnsiTheme="majorBidi" w:cstheme="majorBidi"/>
          <w:b/>
          <w:bCs/>
          <w:sz w:val="28"/>
          <w:szCs w:val="28"/>
          <w:lang w:bidi="ar-IQ"/>
        </w:rPr>
      </w:pPr>
      <w:r w:rsidRPr="00FA7E0D">
        <w:rPr>
          <w:rFonts w:asciiTheme="majorBidi" w:hAnsiTheme="majorBidi" w:cstheme="majorBidi"/>
          <w:b/>
          <w:bCs/>
          <w:sz w:val="28"/>
          <w:szCs w:val="28"/>
          <w:lang w:bidi="ar-IQ"/>
        </w:rPr>
        <w:t>Employment History</w:t>
      </w:r>
      <w:r w:rsidRPr="00FA7E0D">
        <w:rPr>
          <w:rFonts w:asciiTheme="majorBidi" w:hAnsiTheme="majorBidi" w:cstheme="majorBidi"/>
          <w:b/>
          <w:bCs/>
          <w:sz w:val="28"/>
          <w:szCs w:val="28"/>
          <w:rtl/>
          <w:lang w:bidi="ar-IQ"/>
        </w:rPr>
        <w:t xml:space="preserve">  </w:t>
      </w:r>
    </w:p>
    <w:p w:rsidR="00790EA4" w:rsidRPr="00FA7E0D" w:rsidRDefault="00790EA4" w:rsidP="00790EA4">
      <w:pPr>
        <w:bidi w:val="0"/>
        <w:rPr>
          <w:rFonts w:asciiTheme="majorBidi" w:hAnsiTheme="majorBidi" w:cstheme="majorBidi"/>
          <w:b/>
          <w:bCs/>
          <w:sz w:val="28"/>
          <w:szCs w:val="28"/>
          <w:lang w:bidi="ar-IQ"/>
        </w:rPr>
      </w:pPr>
      <w:r w:rsidRPr="00FA7E0D">
        <w:rPr>
          <w:rFonts w:asciiTheme="majorBidi" w:hAnsiTheme="majorBidi" w:cstheme="majorBidi"/>
          <w:b/>
          <w:bCs/>
          <w:sz w:val="28"/>
          <w:szCs w:val="28"/>
          <w:lang w:bidi="ar-IQ"/>
        </w:rPr>
        <w:t>Lecturer at University of Mosul, biology, microbiology, IRAQ 20-10-2010</w:t>
      </w:r>
      <w:r w:rsidRPr="00FA7E0D">
        <w:rPr>
          <w:rFonts w:asciiTheme="majorBidi" w:hAnsiTheme="majorBidi" w:cstheme="majorBidi"/>
          <w:b/>
          <w:bCs/>
          <w:sz w:val="28"/>
          <w:szCs w:val="28"/>
          <w:rtl/>
          <w:lang w:bidi="ar-IQ"/>
        </w:rPr>
        <w:t xml:space="preserve"> </w:t>
      </w:r>
    </w:p>
    <w:p w:rsidR="00790EA4" w:rsidRPr="00FA7E0D" w:rsidRDefault="00790EA4" w:rsidP="00790EA4">
      <w:pPr>
        <w:bidi w:val="0"/>
        <w:rPr>
          <w:rFonts w:asciiTheme="majorBidi" w:hAnsiTheme="majorBidi" w:cstheme="majorBidi"/>
          <w:b/>
          <w:bCs/>
          <w:sz w:val="28"/>
          <w:szCs w:val="28"/>
          <w:lang w:bidi="ar-IQ"/>
        </w:rPr>
      </w:pPr>
      <w:r w:rsidRPr="00FA7E0D">
        <w:rPr>
          <w:rFonts w:asciiTheme="majorBidi" w:hAnsiTheme="majorBidi" w:cstheme="majorBidi"/>
          <w:b/>
          <w:bCs/>
          <w:sz w:val="28"/>
          <w:szCs w:val="28"/>
          <w:lang w:bidi="ar-IQ"/>
        </w:rPr>
        <w:t>assistant Lecturer at University of Mosul biology, microbiology, IRAQ 8-5-2006</w:t>
      </w:r>
      <w:r w:rsidRPr="00FA7E0D">
        <w:rPr>
          <w:rFonts w:asciiTheme="majorBidi" w:hAnsiTheme="majorBidi" w:cstheme="majorBidi"/>
          <w:b/>
          <w:bCs/>
          <w:sz w:val="28"/>
          <w:szCs w:val="28"/>
          <w:rtl/>
          <w:lang w:bidi="ar-IQ"/>
        </w:rPr>
        <w:t xml:space="preserve"> </w:t>
      </w:r>
    </w:p>
    <w:p w:rsidR="00790EA4" w:rsidRPr="00FA7E0D" w:rsidRDefault="00790EA4" w:rsidP="00790EA4">
      <w:pPr>
        <w:bidi w:val="0"/>
        <w:rPr>
          <w:rFonts w:asciiTheme="majorBidi" w:hAnsiTheme="majorBidi" w:cstheme="majorBidi"/>
          <w:b/>
          <w:bCs/>
          <w:sz w:val="28"/>
          <w:szCs w:val="28"/>
          <w:lang w:bidi="ar-IQ"/>
        </w:rPr>
      </w:pPr>
      <w:r w:rsidRPr="00FA7E0D">
        <w:rPr>
          <w:rFonts w:asciiTheme="majorBidi" w:hAnsiTheme="majorBidi" w:cstheme="majorBidi"/>
          <w:b/>
          <w:bCs/>
          <w:sz w:val="28"/>
          <w:szCs w:val="28"/>
          <w:lang w:bidi="ar-IQ"/>
        </w:rPr>
        <w:t>assistant professor at University of Mosul, biology, microbiology, IRAQ 7-1-2018</w:t>
      </w:r>
      <w:r w:rsidRPr="00FA7E0D">
        <w:rPr>
          <w:rFonts w:asciiTheme="majorBidi" w:hAnsiTheme="majorBidi" w:cstheme="majorBidi"/>
          <w:b/>
          <w:bCs/>
          <w:sz w:val="28"/>
          <w:szCs w:val="28"/>
          <w:rtl/>
          <w:lang w:bidi="ar-IQ"/>
        </w:rPr>
        <w:t xml:space="preserve"> </w:t>
      </w:r>
    </w:p>
    <w:p w:rsidR="00790EA4" w:rsidRPr="00FA7E0D" w:rsidRDefault="00790EA4" w:rsidP="00790EA4">
      <w:pPr>
        <w:bidi w:val="0"/>
        <w:rPr>
          <w:rFonts w:asciiTheme="majorBidi" w:hAnsiTheme="majorBidi" w:cstheme="majorBidi"/>
          <w:b/>
          <w:bCs/>
          <w:sz w:val="28"/>
          <w:szCs w:val="28"/>
          <w:lang w:bidi="ar-IQ"/>
        </w:rPr>
      </w:pPr>
      <w:r w:rsidRPr="00FA7E0D">
        <w:rPr>
          <w:rFonts w:asciiTheme="majorBidi" w:hAnsiTheme="majorBidi" w:cstheme="majorBidi"/>
          <w:b/>
          <w:bCs/>
          <w:sz w:val="28"/>
          <w:szCs w:val="28"/>
          <w:lang w:bidi="ar-IQ"/>
        </w:rPr>
        <w:t>Education Doctor of Philosophy, at University of Mosul, biology department , microbiology branch ,IRAQ  July 2011 – May 2018</w:t>
      </w:r>
      <w:r w:rsidRPr="00FA7E0D">
        <w:rPr>
          <w:rFonts w:asciiTheme="majorBidi" w:hAnsiTheme="majorBidi" w:cstheme="majorBidi"/>
          <w:b/>
          <w:bCs/>
          <w:sz w:val="28"/>
          <w:szCs w:val="28"/>
          <w:rtl/>
          <w:lang w:bidi="ar-IQ"/>
        </w:rPr>
        <w:t xml:space="preserve">  </w:t>
      </w:r>
    </w:p>
    <w:p w:rsidR="00591A77" w:rsidRPr="00BA072D" w:rsidRDefault="00591A77" w:rsidP="00591A77">
      <w:pPr>
        <w:jc w:val="center"/>
        <w:rPr>
          <w:rFonts w:asciiTheme="majorBidi" w:hAnsiTheme="majorBidi" w:cstheme="majorBidi"/>
          <w:b/>
          <w:bCs/>
          <w:sz w:val="32"/>
          <w:szCs w:val="32"/>
          <w:rtl/>
          <w:lang w:bidi="ar-IQ"/>
        </w:rPr>
      </w:pPr>
      <w:r w:rsidRPr="00BA072D">
        <w:rPr>
          <w:rFonts w:asciiTheme="majorBidi" w:hAnsiTheme="majorBidi" w:cstheme="majorBidi"/>
          <w:b/>
          <w:bCs/>
          <w:sz w:val="32"/>
          <w:szCs w:val="32"/>
        </w:rPr>
        <w:t>ABSTRACT</w:t>
      </w:r>
    </w:p>
    <w:p w:rsidR="00591A77" w:rsidRPr="00FA7E0D" w:rsidRDefault="00591A77" w:rsidP="00591A77">
      <w:pPr>
        <w:ind w:firstLine="720"/>
        <w:jc w:val="lowKashida"/>
        <w:rPr>
          <w:rFonts w:asciiTheme="majorBidi" w:hAnsiTheme="majorBidi" w:cstheme="majorBidi"/>
          <w:sz w:val="24"/>
          <w:szCs w:val="24"/>
          <w:rtl/>
          <w:lang w:bidi="ar-IQ"/>
        </w:rPr>
      </w:pPr>
      <w:r w:rsidRPr="00FA7E0D">
        <w:rPr>
          <w:rFonts w:asciiTheme="majorBidi" w:hAnsiTheme="majorBidi" w:cstheme="majorBidi"/>
          <w:sz w:val="24"/>
          <w:szCs w:val="24"/>
        </w:rPr>
        <w:t xml:space="preserve">This study deals with the isolation and identification of Vibrio species from gastrointestinal cases and from fresh and frozen shrimps ,we collect 100 diarrhea cases from patients who attending some Mosul hospitals during March 2012 to March 2013  and 40 fresh samples from local markets in Basra city and 20 frozen shrimps samples .The results showed the isolation and identification of four vibrio species according on the morphological ,physiological and cultural characteristics and distinct colonies on the primary selective solid media such as </w:t>
      </w:r>
      <w:proofErr w:type="spellStart"/>
      <w:r w:rsidRPr="00FA7E0D">
        <w:rPr>
          <w:rFonts w:asciiTheme="majorBidi" w:hAnsiTheme="majorBidi" w:cstheme="majorBidi"/>
          <w:sz w:val="24"/>
          <w:szCs w:val="24"/>
        </w:rPr>
        <w:t>Thiosulphate</w:t>
      </w:r>
      <w:proofErr w:type="spellEnd"/>
      <w:r w:rsidRPr="00FA7E0D">
        <w:rPr>
          <w:rFonts w:asciiTheme="majorBidi" w:hAnsiTheme="majorBidi" w:cstheme="majorBidi"/>
          <w:sz w:val="24"/>
          <w:szCs w:val="24"/>
        </w:rPr>
        <w:t xml:space="preserve"> Bile Sucrose agar TCBS ,AAST and on morphological characteristics of cells and depending on </w:t>
      </w:r>
      <w:proofErr w:type="spellStart"/>
      <w:r w:rsidRPr="00FA7E0D">
        <w:rPr>
          <w:rFonts w:asciiTheme="majorBidi" w:hAnsiTheme="majorBidi" w:cstheme="majorBidi"/>
          <w:sz w:val="24"/>
          <w:szCs w:val="24"/>
        </w:rPr>
        <w:t>Ottovanii</w:t>
      </w:r>
      <w:proofErr w:type="spellEnd"/>
      <w:r w:rsidRPr="00FA7E0D">
        <w:rPr>
          <w:rFonts w:asciiTheme="majorBidi" w:hAnsiTheme="majorBidi" w:cstheme="majorBidi"/>
          <w:sz w:val="24"/>
          <w:szCs w:val="24"/>
        </w:rPr>
        <w:t xml:space="preserve"> protocol which included two sets of tests the first was at genius level and the second at species level, then we used the chromogenic medium for the first time on which the colonies of </w:t>
      </w:r>
      <w:r w:rsidRPr="00FA7E0D">
        <w:rPr>
          <w:rFonts w:asciiTheme="majorBidi" w:hAnsiTheme="majorBidi" w:cstheme="majorBidi"/>
          <w:i/>
          <w:iCs/>
          <w:sz w:val="24"/>
          <w:szCs w:val="24"/>
        </w:rPr>
        <w:t xml:space="preserve">V. </w:t>
      </w:r>
      <w:proofErr w:type="spellStart"/>
      <w:r w:rsidRPr="00FA7E0D">
        <w:rPr>
          <w:rFonts w:asciiTheme="majorBidi" w:hAnsiTheme="majorBidi" w:cstheme="majorBidi"/>
          <w:i/>
          <w:iCs/>
          <w:sz w:val="24"/>
          <w:szCs w:val="24"/>
        </w:rPr>
        <w:t>parahaemolyticus</w:t>
      </w:r>
      <w:proofErr w:type="spellEnd"/>
      <w:r w:rsidRPr="00FA7E0D">
        <w:rPr>
          <w:rFonts w:asciiTheme="majorBidi" w:hAnsiTheme="majorBidi" w:cstheme="majorBidi"/>
          <w:sz w:val="24"/>
          <w:szCs w:val="24"/>
        </w:rPr>
        <w:t xml:space="preserve"> appeared as mauve colonies,</w:t>
      </w:r>
      <w:r w:rsidRPr="00FA7E0D">
        <w:rPr>
          <w:rFonts w:asciiTheme="majorBidi" w:hAnsiTheme="majorBidi" w:cstheme="majorBidi"/>
          <w:i/>
          <w:iCs/>
          <w:sz w:val="24"/>
          <w:szCs w:val="24"/>
        </w:rPr>
        <w:t xml:space="preserve"> </w:t>
      </w:r>
      <w:proofErr w:type="spellStart"/>
      <w:r w:rsidRPr="00FA7E0D">
        <w:rPr>
          <w:rFonts w:asciiTheme="majorBidi" w:hAnsiTheme="majorBidi" w:cstheme="majorBidi"/>
          <w:i/>
          <w:iCs/>
          <w:sz w:val="24"/>
          <w:szCs w:val="24"/>
        </w:rPr>
        <w:t>V.vulnificus</w:t>
      </w:r>
      <w:proofErr w:type="spellEnd"/>
      <w:r w:rsidRPr="00FA7E0D">
        <w:rPr>
          <w:rFonts w:asciiTheme="majorBidi" w:hAnsiTheme="majorBidi" w:cstheme="majorBidi"/>
          <w:i/>
          <w:iCs/>
          <w:sz w:val="24"/>
          <w:szCs w:val="24"/>
        </w:rPr>
        <w:t xml:space="preserve">, </w:t>
      </w:r>
      <w:proofErr w:type="spellStart"/>
      <w:r w:rsidRPr="00FA7E0D">
        <w:rPr>
          <w:rFonts w:asciiTheme="majorBidi" w:hAnsiTheme="majorBidi" w:cstheme="majorBidi"/>
          <w:i/>
          <w:iCs/>
          <w:sz w:val="24"/>
          <w:szCs w:val="24"/>
        </w:rPr>
        <w:t>V.mimicus</w:t>
      </w:r>
      <w:proofErr w:type="spellEnd"/>
      <w:r w:rsidRPr="00FA7E0D">
        <w:rPr>
          <w:rFonts w:asciiTheme="majorBidi" w:hAnsiTheme="majorBidi" w:cstheme="majorBidi"/>
          <w:sz w:val="24"/>
          <w:szCs w:val="24"/>
        </w:rPr>
        <w:t xml:space="preserve"> by green colonies and </w:t>
      </w:r>
      <w:proofErr w:type="spellStart"/>
      <w:r w:rsidRPr="00FA7E0D">
        <w:rPr>
          <w:rFonts w:asciiTheme="majorBidi" w:hAnsiTheme="majorBidi" w:cstheme="majorBidi"/>
          <w:i/>
          <w:iCs/>
          <w:sz w:val="24"/>
          <w:szCs w:val="24"/>
        </w:rPr>
        <w:t>V.algionolyticus</w:t>
      </w:r>
      <w:proofErr w:type="spellEnd"/>
      <w:r w:rsidRPr="00FA7E0D">
        <w:rPr>
          <w:rFonts w:asciiTheme="majorBidi" w:hAnsiTheme="majorBidi" w:cstheme="majorBidi"/>
          <w:i/>
          <w:iCs/>
          <w:sz w:val="24"/>
          <w:szCs w:val="24"/>
        </w:rPr>
        <w:t xml:space="preserve"> </w:t>
      </w:r>
      <w:r w:rsidRPr="00FA7E0D">
        <w:rPr>
          <w:rFonts w:asciiTheme="majorBidi" w:hAnsiTheme="majorBidi" w:cstheme="majorBidi"/>
          <w:sz w:val="24"/>
          <w:szCs w:val="24"/>
        </w:rPr>
        <w:t>as white creamy color depending on specific enzymatic activity.</w:t>
      </w:r>
    </w:p>
    <w:p w:rsidR="00591A77" w:rsidRPr="00FA7E0D" w:rsidRDefault="00591A77" w:rsidP="00591A77">
      <w:pPr>
        <w:jc w:val="lowKashida"/>
        <w:rPr>
          <w:rFonts w:asciiTheme="majorBidi" w:hAnsiTheme="majorBidi" w:cstheme="majorBidi"/>
          <w:sz w:val="24"/>
          <w:szCs w:val="24"/>
          <w:rtl/>
          <w:lang w:bidi="ar-IQ"/>
        </w:rPr>
      </w:pPr>
      <w:r w:rsidRPr="00FA7E0D">
        <w:rPr>
          <w:rFonts w:asciiTheme="majorBidi" w:hAnsiTheme="majorBidi" w:cstheme="majorBidi"/>
          <w:sz w:val="24"/>
          <w:szCs w:val="24"/>
        </w:rPr>
        <w:t xml:space="preserve">     </w:t>
      </w:r>
      <w:r w:rsidRPr="00FA7E0D">
        <w:rPr>
          <w:rFonts w:asciiTheme="majorBidi" w:hAnsiTheme="majorBidi" w:cstheme="majorBidi"/>
          <w:sz w:val="24"/>
          <w:szCs w:val="24"/>
        </w:rPr>
        <w:tab/>
        <w:t xml:space="preserve">The </w:t>
      </w:r>
      <w:proofErr w:type="spellStart"/>
      <w:r w:rsidRPr="00FA7E0D">
        <w:rPr>
          <w:rFonts w:asciiTheme="majorBidi" w:hAnsiTheme="majorBidi" w:cstheme="majorBidi"/>
          <w:sz w:val="24"/>
          <w:szCs w:val="24"/>
        </w:rPr>
        <w:t>resultsshowed</w:t>
      </w:r>
      <w:proofErr w:type="spellEnd"/>
      <w:r w:rsidRPr="00FA7E0D">
        <w:rPr>
          <w:rFonts w:asciiTheme="majorBidi" w:hAnsiTheme="majorBidi" w:cstheme="majorBidi"/>
          <w:sz w:val="24"/>
          <w:szCs w:val="24"/>
        </w:rPr>
        <w:t xml:space="preserve">  isolation </w:t>
      </w:r>
      <w:r w:rsidRPr="00FA7E0D">
        <w:rPr>
          <w:rFonts w:asciiTheme="majorBidi" w:hAnsiTheme="majorBidi" w:cstheme="majorBidi"/>
          <w:i/>
          <w:iCs/>
          <w:sz w:val="24"/>
          <w:szCs w:val="24"/>
        </w:rPr>
        <w:t xml:space="preserve">V. </w:t>
      </w:r>
      <w:proofErr w:type="spellStart"/>
      <w:r w:rsidRPr="00FA7E0D">
        <w:rPr>
          <w:rFonts w:asciiTheme="majorBidi" w:hAnsiTheme="majorBidi" w:cstheme="majorBidi"/>
          <w:i/>
          <w:iCs/>
          <w:sz w:val="24"/>
          <w:szCs w:val="24"/>
        </w:rPr>
        <w:t>parahaemolyticus,V</w:t>
      </w:r>
      <w:proofErr w:type="spellEnd"/>
      <w:r w:rsidRPr="00FA7E0D">
        <w:rPr>
          <w:rFonts w:asciiTheme="majorBidi" w:hAnsiTheme="majorBidi" w:cstheme="majorBidi"/>
          <w:i/>
          <w:iCs/>
          <w:sz w:val="24"/>
          <w:szCs w:val="24"/>
        </w:rPr>
        <w:t xml:space="preserve">. </w:t>
      </w:r>
      <w:proofErr w:type="spellStart"/>
      <w:r w:rsidRPr="00FA7E0D">
        <w:rPr>
          <w:rFonts w:asciiTheme="majorBidi" w:hAnsiTheme="majorBidi" w:cstheme="majorBidi"/>
          <w:i/>
          <w:iCs/>
          <w:sz w:val="24"/>
          <w:szCs w:val="24"/>
        </w:rPr>
        <w:t>vulnificus,V.mimicus</w:t>
      </w:r>
      <w:proofErr w:type="spellEnd"/>
      <w:r w:rsidRPr="00FA7E0D">
        <w:rPr>
          <w:rFonts w:asciiTheme="majorBidi" w:hAnsiTheme="majorBidi" w:cstheme="majorBidi"/>
          <w:i/>
          <w:iCs/>
          <w:sz w:val="24"/>
          <w:szCs w:val="24"/>
        </w:rPr>
        <w:t xml:space="preserve"> </w:t>
      </w:r>
      <w:r w:rsidRPr="00FA7E0D">
        <w:rPr>
          <w:rFonts w:asciiTheme="majorBidi" w:hAnsiTheme="majorBidi" w:cstheme="majorBidi"/>
          <w:sz w:val="24"/>
          <w:szCs w:val="24"/>
        </w:rPr>
        <w:t xml:space="preserve">and </w:t>
      </w:r>
      <w:r w:rsidRPr="00FA7E0D">
        <w:rPr>
          <w:rFonts w:asciiTheme="majorBidi" w:hAnsiTheme="majorBidi" w:cstheme="majorBidi"/>
          <w:i/>
          <w:iCs/>
          <w:sz w:val="24"/>
          <w:szCs w:val="24"/>
        </w:rPr>
        <w:t>V .</w:t>
      </w:r>
      <w:proofErr w:type="spellStart"/>
      <w:r w:rsidRPr="00FA7E0D">
        <w:rPr>
          <w:rFonts w:asciiTheme="majorBidi" w:hAnsiTheme="majorBidi" w:cstheme="majorBidi"/>
          <w:i/>
          <w:iCs/>
          <w:sz w:val="24"/>
          <w:szCs w:val="24"/>
        </w:rPr>
        <w:t>alginolyticus</w:t>
      </w:r>
      <w:proofErr w:type="spellEnd"/>
      <w:r w:rsidRPr="00FA7E0D">
        <w:rPr>
          <w:rFonts w:asciiTheme="majorBidi" w:hAnsiTheme="majorBidi" w:cstheme="majorBidi"/>
          <w:sz w:val="24"/>
          <w:szCs w:val="24"/>
        </w:rPr>
        <w:t xml:space="preserve"> at 35%,20%,16% and 8% from diarrheal </w:t>
      </w:r>
      <w:proofErr w:type="spellStart"/>
      <w:r w:rsidRPr="00FA7E0D">
        <w:rPr>
          <w:rFonts w:asciiTheme="majorBidi" w:hAnsiTheme="majorBidi" w:cstheme="majorBidi"/>
          <w:sz w:val="24"/>
          <w:szCs w:val="24"/>
        </w:rPr>
        <w:t>cases,and</w:t>
      </w:r>
      <w:proofErr w:type="spellEnd"/>
      <w:r w:rsidRPr="00FA7E0D">
        <w:rPr>
          <w:rFonts w:asciiTheme="majorBidi" w:hAnsiTheme="majorBidi" w:cstheme="majorBidi"/>
          <w:sz w:val="24"/>
          <w:szCs w:val="24"/>
        </w:rPr>
        <w:t xml:space="preserve"> 455,20%,37.5% ,17.5% from fresh </w:t>
      </w:r>
      <w:proofErr w:type="spellStart"/>
      <w:r w:rsidRPr="00FA7E0D">
        <w:rPr>
          <w:rFonts w:asciiTheme="majorBidi" w:hAnsiTheme="majorBidi" w:cstheme="majorBidi"/>
          <w:sz w:val="24"/>
          <w:szCs w:val="24"/>
        </w:rPr>
        <w:t>shrimps,and</w:t>
      </w:r>
      <w:proofErr w:type="spellEnd"/>
      <w:r w:rsidRPr="00FA7E0D">
        <w:rPr>
          <w:rFonts w:asciiTheme="majorBidi" w:hAnsiTheme="majorBidi" w:cstheme="majorBidi"/>
          <w:sz w:val="24"/>
          <w:szCs w:val="24"/>
        </w:rPr>
        <w:t xml:space="preserve"> 35%,20%,25%,15% from frozen </w:t>
      </w:r>
      <w:proofErr w:type="spellStart"/>
      <w:r w:rsidRPr="00FA7E0D">
        <w:rPr>
          <w:rFonts w:asciiTheme="majorBidi" w:hAnsiTheme="majorBidi" w:cstheme="majorBidi"/>
          <w:sz w:val="24"/>
          <w:szCs w:val="24"/>
        </w:rPr>
        <w:t>shrimps.The</w:t>
      </w:r>
      <w:proofErr w:type="spellEnd"/>
      <w:r w:rsidRPr="00FA7E0D">
        <w:rPr>
          <w:rFonts w:asciiTheme="majorBidi" w:hAnsiTheme="majorBidi" w:cstheme="majorBidi"/>
          <w:sz w:val="24"/>
          <w:szCs w:val="24"/>
        </w:rPr>
        <w:t xml:space="preserve"> study also included the detection of virulence factors of </w:t>
      </w:r>
      <w:r w:rsidRPr="00FA7E0D">
        <w:rPr>
          <w:rFonts w:asciiTheme="majorBidi" w:hAnsiTheme="majorBidi" w:cstheme="majorBidi"/>
          <w:i/>
          <w:iCs/>
          <w:sz w:val="24"/>
          <w:szCs w:val="24"/>
        </w:rPr>
        <w:t xml:space="preserve">V, </w:t>
      </w:r>
      <w:proofErr w:type="spellStart"/>
      <w:r w:rsidRPr="00FA7E0D">
        <w:rPr>
          <w:rFonts w:asciiTheme="majorBidi" w:hAnsiTheme="majorBidi" w:cstheme="majorBidi"/>
          <w:i/>
          <w:iCs/>
          <w:sz w:val="24"/>
          <w:szCs w:val="24"/>
        </w:rPr>
        <w:lastRenderedPageBreak/>
        <w:t>parahaemolyticus</w:t>
      </w:r>
      <w:proofErr w:type="spellEnd"/>
      <w:r w:rsidRPr="00FA7E0D">
        <w:rPr>
          <w:rFonts w:asciiTheme="majorBidi" w:hAnsiTheme="majorBidi" w:cstheme="majorBidi"/>
          <w:sz w:val="24"/>
          <w:szCs w:val="24"/>
        </w:rPr>
        <w:t xml:space="preserve">, the results explains that the isolates produced the following virulence factors Kanagawa </w:t>
      </w:r>
      <w:proofErr w:type="spellStart"/>
      <w:r w:rsidRPr="00FA7E0D">
        <w:rPr>
          <w:rFonts w:asciiTheme="majorBidi" w:hAnsiTheme="majorBidi" w:cstheme="majorBidi"/>
          <w:sz w:val="24"/>
          <w:szCs w:val="24"/>
        </w:rPr>
        <w:t>phenomon,Urease</w:t>
      </w:r>
      <w:proofErr w:type="spellEnd"/>
      <w:r w:rsidRPr="00FA7E0D">
        <w:rPr>
          <w:rFonts w:asciiTheme="majorBidi" w:hAnsiTheme="majorBidi" w:cstheme="majorBidi"/>
          <w:sz w:val="24"/>
          <w:szCs w:val="24"/>
        </w:rPr>
        <w:t xml:space="preserve"> ,protease ,Lipase and Phospholipase with different percentages </w:t>
      </w:r>
    </w:p>
    <w:p w:rsidR="00591A77" w:rsidRPr="00FA7E0D" w:rsidRDefault="00591A77" w:rsidP="00591A77">
      <w:pPr>
        <w:jc w:val="lowKashida"/>
        <w:rPr>
          <w:rFonts w:asciiTheme="majorBidi" w:hAnsiTheme="majorBidi" w:cstheme="majorBidi"/>
          <w:sz w:val="24"/>
          <w:szCs w:val="24"/>
          <w:rtl/>
          <w:lang w:bidi="ar-IQ"/>
        </w:rPr>
      </w:pPr>
      <w:r w:rsidRPr="00FA7E0D">
        <w:rPr>
          <w:rFonts w:asciiTheme="majorBidi" w:hAnsiTheme="majorBidi" w:cstheme="majorBidi"/>
          <w:sz w:val="24"/>
          <w:szCs w:val="24"/>
        </w:rPr>
        <w:t xml:space="preserve">     </w:t>
      </w:r>
      <w:r w:rsidRPr="00FA7E0D">
        <w:rPr>
          <w:rFonts w:asciiTheme="majorBidi" w:hAnsiTheme="majorBidi" w:cstheme="majorBidi"/>
          <w:sz w:val="24"/>
          <w:szCs w:val="24"/>
        </w:rPr>
        <w:tab/>
        <w:t xml:space="preserve">PCR technique  was performed to conform the Identification of </w:t>
      </w:r>
      <w:proofErr w:type="spellStart"/>
      <w:r w:rsidRPr="00FA7E0D">
        <w:rPr>
          <w:rFonts w:asciiTheme="majorBidi" w:hAnsiTheme="majorBidi" w:cstheme="majorBidi"/>
          <w:i/>
          <w:iCs/>
          <w:sz w:val="24"/>
          <w:szCs w:val="24"/>
        </w:rPr>
        <w:t>V.parahaemolyticus</w:t>
      </w:r>
      <w:proofErr w:type="spellEnd"/>
      <w:r w:rsidRPr="00FA7E0D">
        <w:rPr>
          <w:rFonts w:asciiTheme="majorBidi" w:hAnsiTheme="majorBidi" w:cstheme="majorBidi"/>
          <w:sz w:val="24"/>
          <w:szCs w:val="24"/>
        </w:rPr>
        <w:t xml:space="preserve"> and comparing with the Identification by </w:t>
      </w:r>
      <w:proofErr w:type="spellStart"/>
      <w:r w:rsidRPr="00FA7E0D">
        <w:rPr>
          <w:rFonts w:asciiTheme="majorBidi" w:hAnsiTheme="majorBidi" w:cstheme="majorBidi"/>
          <w:sz w:val="24"/>
          <w:szCs w:val="24"/>
        </w:rPr>
        <w:t>Ottovanii</w:t>
      </w:r>
      <w:proofErr w:type="spellEnd"/>
      <w:r w:rsidRPr="00FA7E0D">
        <w:rPr>
          <w:rFonts w:asciiTheme="majorBidi" w:hAnsiTheme="majorBidi" w:cstheme="majorBidi"/>
          <w:sz w:val="24"/>
          <w:szCs w:val="24"/>
        </w:rPr>
        <w:t xml:space="preserve"> protocol ,the results showed an accordance between them ,we assayed for two genes </w:t>
      </w:r>
      <w:proofErr w:type="spellStart"/>
      <w:r w:rsidRPr="00FA7E0D">
        <w:rPr>
          <w:rFonts w:asciiTheme="majorBidi" w:hAnsiTheme="majorBidi" w:cstheme="majorBidi"/>
          <w:i/>
          <w:iCs/>
          <w:sz w:val="24"/>
          <w:szCs w:val="24"/>
        </w:rPr>
        <w:t>toxr</w:t>
      </w:r>
      <w:proofErr w:type="spellEnd"/>
      <w:r w:rsidRPr="00FA7E0D">
        <w:rPr>
          <w:rFonts w:asciiTheme="majorBidi" w:hAnsiTheme="majorBidi" w:cstheme="majorBidi"/>
          <w:i/>
          <w:iCs/>
          <w:sz w:val="24"/>
          <w:szCs w:val="24"/>
        </w:rPr>
        <w:t xml:space="preserve"> ,</w:t>
      </w:r>
      <w:proofErr w:type="spellStart"/>
      <w:r w:rsidRPr="00FA7E0D">
        <w:rPr>
          <w:rFonts w:asciiTheme="majorBidi" w:hAnsiTheme="majorBidi" w:cstheme="majorBidi"/>
          <w:i/>
          <w:iCs/>
          <w:sz w:val="24"/>
          <w:szCs w:val="24"/>
        </w:rPr>
        <w:t>tIh</w:t>
      </w:r>
      <w:proofErr w:type="spellEnd"/>
      <w:r w:rsidRPr="00FA7E0D">
        <w:rPr>
          <w:rFonts w:asciiTheme="majorBidi" w:hAnsiTheme="majorBidi" w:cstheme="majorBidi"/>
          <w:sz w:val="24"/>
          <w:szCs w:val="24"/>
        </w:rPr>
        <w:t xml:space="preserve"> by PCR  to confirm the Identification of </w:t>
      </w:r>
      <w:proofErr w:type="spellStart"/>
      <w:r w:rsidRPr="00FA7E0D">
        <w:rPr>
          <w:rFonts w:asciiTheme="majorBidi" w:hAnsiTheme="majorBidi" w:cstheme="majorBidi"/>
          <w:i/>
          <w:iCs/>
          <w:sz w:val="24"/>
          <w:szCs w:val="24"/>
        </w:rPr>
        <w:t>V.parahaemolyticus</w:t>
      </w:r>
      <w:proofErr w:type="spellEnd"/>
      <w:r w:rsidRPr="00FA7E0D">
        <w:rPr>
          <w:rFonts w:asciiTheme="majorBidi" w:hAnsiTheme="majorBidi" w:cstheme="majorBidi"/>
          <w:sz w:val="24"/>
          <w:szCs w:val="24"/>
        </w:rPr>
        <w:t xml:space="preserve"> and the results showed that 5 isolates of fresh shrimps and 2 of frozen shrimps </w:t>
      </w:r>
      <w:proofErr w:type="spellStart"/>
      <w:r w:rsidRPr="00FA7E0D">
        <w:rPr>
          <w:rFonts w:asciiTheme="majorBidi" w:hAnsiTheme="majorBidi" w:cstheme="majorBidi"/>
          <w:sz w:val="24"/>
          <w:szCs w:val="24"/>
        </w:rPr>
        <w:t>didnt</w:t>
      </w:r>
      <w:proofErr w:type="spellEnd"/>
      <w:r w:rsidRPr="00FA7E0D">
        <w:rPr>
          <w:rFonts w:asciiTheme="majorBidi" w:hAnsiTheme="majorBidi" w:cstheme="majorBidi"/>
          <w:sz w:val="24"/>
          <w:szCs w:val="24"/>
        </w:rPr>
        <w:t xml:space="preserve"> contained the </w:t>
      </w:r>
      <w:proofErr w:type="spellStart"/>
      <w:r w:rsidRPr="00FA7E0D">
        <w:rPr>
          <w:rFonts w:asciiTheme="majorBidi" w:hAnsiTheme="majorBidi" w:cstheme="majorBidi"/>
          <w:i/>
          <w:iCs/>
          <w:sz w:val="24"/>
          <w:szCs w:val="24"/>
        </w:rPr>
        <w:t>toxR</w:t>
      </w:r>
      <w:proofErr w:type="spellEnd"/>
      <w:r w:rsidRPr="00FA7E0D">
        <w:rPr>
          <w:rFonts w:asciiTheme="majorBidi" w:hAnsiTheme="majorBidi" w:cstheme="majorBidi"/>
          <w:sz w:val="24"/>
          <w:szCs w:val="24"/>
        </w:rPr>
        <w:t xml:space="preserve"> gene while all the isolates except one of frozen shrimps contained the </w:t>
      </w:r>
      <w:proofErr w:type="spellStart"/>
      <w:r w:rsidRPr="00FA7E0D">
        <w:rPr>
          <w:rFonts w:asciiTheme="majorBidi" w:hAnsiTheme="majorBidi" w:cstheme="majorBidi"/>
          <w:i/>
          <w:iCs/>
          <w:sz w:val="24"/>
          <w:szCs w:val="24"/>
        </w:rPr>
        <w:t>tIh</w:t>
      </w:r>
      <w:proofErr w:type="spellEnd"/>
      <w:r w:rsidRPr="00FA7E0D">
        <w:rPr>
          <w:rFonts w:asciiTheme="majorBidi" w:hAnsiTheme="majorBidi" w:cstheme="majorBidi"/>
          <w:sz w:val="24"/>
          <w:szCs w:val="24"/>
        </w:rPr>
        <w:t xml:space="preserve"> gene, and this result revealed  that</w:t>
      </w:r>
      <w:r w:rsidRPr="00FA7E0D">
        <w:rPr>
          <w:rFonts w:asciiTheme="majorBidi" w:hAnsiTheme="majorBidi" w:cstheme="majorBidi"/>
          <w:i/>
          <w:iCs/>
          <w:sz w:val="24"/>
          <w:szCs w:val="24"/>
        </w:rPr>
        <w:t xml:space="preserve"> </w:t>
      </w:r>
      <w:proofErr w:type="spellStart"/>
      <w:r w:rsidRPr="00FA7E0D">
        <w:rPr>
          <w:rFonts w:asciiTheme="majorBidi" w:hAnsiTheme="majorBidi" w:cstheme="majorBidi"/>
          <w:i/>
          <w:iCs/>
          <w:sz w:val="24"/>
          <w:szCs w:val="24"/>
        </w:rPr>
        <w:t>toxR</w:t>
      </w:r>
      <w:proofErr w:type="spellEnd"/>
      <w:r w:rsidRPr="00FA7E0D">
        <w:rPr>
          <w:rFonts w:asciiTheme="majorBidi" w:hAnsiTheme="majorBidi" w:cstheme="majorBidi"/>
          <w:sz w:val="24"/>
          <w:szCs w:val="24"/>
        </w:rPr>
        <w:t xml:space="preserve"> PCR was more efficient than </w:t>
      </w:r>
      <w:proofErr w:type="spellStart"/>
      <w:r w:rsidRPr="00FA7E0D">
        <w:rPr>
          <w:rFonts w:asciiTheme="majorBidi" w:hAnsiTheme="majorBidi" w:cstheme="majorBidi"/>
          <w:i/>
          <w:iCs/>
          <w:sz w:val="24"/>
          <w:szCs w:val="24"/>
        </w:rPr>
        <w:t>tIh</w:t>
      </w:r>
      <w:proofErr w:type="spellEnd"/>
      <w:r w:rsidRPr="00FA7E0D">
        <w:rPr>
          <w:rFonts w:asciiTheme="majorBidi" w:hAnsiTheme="majorBidi" w:cstheme="majorBidi"/>
          <w:sz w:val="24"/>
          <w:szCs w:val="24"/>
        </w:rPr>
        <w:t xml:space="preserve"> PCR in the Identification of </w:t>
      </w:r>
      <w:r w:rsidRPr="00FA7E0D">
        <w:rPr>
          <w:rFonts w:asciiTheme="majorBidi" w:hAnsiTheme="majorBidi" w:cstheme="majorBidi"/>
          <w:i/>
          <w:iCs/>
          <w:sz w:val="24"/>
          <w:szCs w:val="24"/>
        </w:rPr>
        <w:t xml:space="preserve">V. </w:t>
      </w:r>
      <w:proofErr w:type="spellStart"/>
      <w:r w:rsidRPr="00FA7E0D">
        <w:rPr>
          <w:rFonts w:asciiTheme="majorBidi" w:hAnsiTheme="majorBidi" w:cstheme="majorBidi"/>
          <w:i/>
          <w:iCs/>
          <w:sz w:val="24"/>
          <w:szCs w:val="24"/>
        </w:rPr>
        <w:t>parahaemolyticus</w:t>
      </w:r>
      <w:proofErr w:type="spellEnd"/>
      <w:r w:rsidRPr="00FA7E0D">
        <w:rPr>
          <w:rFonts w:asciiTheme="majorBidi" w:hAnsiTheme="majorBidi" w:cstheme="majorBidi"/>
          <w:sz w:val="24"/>
          <w:szCs w:val="24"/>
        </w:rPr>
        <w:t xml:space="preserve"> .</w:t>
      </w:r>
    </w:p>
    <w:p w:rsidR="00591A77" w:rsidRPr="00FA7E0D" w:rsidRDefault="00591A77" w:rsidP="00591A77">
      <w:pPr>
        <w:ind w:firstLine="720"/>
        <w:jc w:val="lowKashida"/>
        <w:rPr>
          <w:rFonts w:asciiTheme="majorBidi" w:hAnsiTheme="majorBidi" w:cstheme="majorBidi"/>
          <w:sz w:val="24"/>
          <w:szCs w:val="24"/>
          <w:rtl/>
          <w:lang w:bidi="ar-IQ"/>
        </w:rPr>
      </w:pPr>
      <w:r w:rsidRPr="00FA7E0D">
        <w:rPr>
          <w:rFonts w:asciiTheme="majorBidi" w:hAnsiTheme="majorBidi" w:cstheme="majorBidi"/>
          <w:sz w:val="24"/>
          <w:szCs w:val="24"/>
        </w:rPr>
        <w:t xml:space="preserve">The study also included detection of the </w:t>
      </w:r>
      <w:proofErr w:type="spellStart"/>
      <w:r w:rsidRPr="00FA7E0D">
        <w:rPr>
          <w:rFonts w:asciiTheme="majorBidi" w:hAnsiTheme="majorBidi" w:cstheme="majorBidi"/>
          <w:i/>
          <w:iCs/>
          <w:sz w:val="24"/>
          <w:szCs w:val="24"/>
        </w:rPr>
        <w:t>tdh</w:t>
      </w:r>
      <w:proofErr w:type="spellEnd"/>
      <w:r w:rsidRPr="00FA7E0D">
        <w:rPr>
          <w:rFonts w:asciiTheme="majorBidi" w:hAnsiTheme="majorBidi" w:cstheme="majorBidi"/>
          <w:sz w:val="24"/>
          <w:szCs w:val="24"/>
        </w:rPr>
        <w:t xml:space="preserve"> gene in all the </w:t>
      </w:r>
      <w:r w:rsidRPr="00FA7E0D">
        <w:rPr>
          <w:rFonts w:asciiTheme="majorBidi" w:hAnsiTheme="majorBidi" w:cstheme="majorBidi"/>
          <w:i/>
          <w:iCs/>
          <w:sz w:val="24"/>
          <w:szCs w:val="24"/>
        </w:rPr>
        <w:t>V</w:t>
      </w:r>
      <w:r w:rsidRPr="00FA7E0D">
        <w:rPr>
          <w:rFonts w:asciiTheme="majorBidi" w:hAnsiTheme="majorBidi" w:cstheme="majorBidi"/>
          <w:sz w:val="24"/>
          <w:szCs w:val="24"/>
        </w:rPr>
        <w:t xml:space="preserve">. </w:t>
      </w:r>
      <w:proofErr w:type="spellStart"/>
      <w:r w:rsidRPr="00FA7E0D">
        <w:rPr>
          <w:rFonts w:asciiTheme="majorBidi" w:hAnsiTheme="majorBidi" w:cstheme="majorBidi"/>
          <w:i/>
          <w:iCs/>
          <w:sz w:val="24"/>
          <w:szCs w:val="24"/>
        </w:rPr>
        <w:t>parahaemolyticus</w:t>
      </w:r>
      <w:proofErr w:type="spellEnd"/>
      <w:r w:rsidRPr="00FA7E0D">
        <w:rPr>
          <w:rFonts w:asciiTheme="majorBidi" w:hAnsiTheme="majorBidi" w:cstheme="majorBidi"/>
          <w:sz w:val="24"/>
          <w:szCs w:val="24"/>
        </w:rPr>
        <w:t xml:space="preserve"> by using PCR technique depending on specific primers and amplification program and the results </w:t>
      </w:r>
      <w:proofErr w:type="spellStart"/>
      <w:r w:rsidRPr="00FA7E0D">
        <w:rPr>
          <w:rFonts w:asciiTheme="majorBidi" w:hAnsiTheme="majorBidi" w:cstheme="majorBidi"/>
          <w:sz w:val="24"/>
          <w:szCs w:val="24"/>
        </w:rPr>
        <w:t>reaveled</w:t>
      </w:r>
      <w:proofErr w:type="spellEnd"/>
      <w:r w:rsidRPr="00FA7E0D">
        <w:rPr>
          <w:rFonts w:asciiTheme="majorBidi" w:hAnsiTheme="majorBidi" w:cstheme="majorBidi"/>
          <w:sz w:val="24"/>
          <w:szCs w:val="24"/>
        </w:rPr>
        <w:t xml:space="preserve"> that the diarrheal </w:t>
      </w:r>
      <w:proofErr w:type="spellStart"/>
      <w:r w:rsidRPr="00FA7E0D">
        <w:rPr>
          <w:rFonts w:asciiTheme="majorBidi" w:hAnsiTheme="majorBidi" w:cstheme="majorBidi"/>
          <w:sz w:val="24"/>
          <w:szCs w:val="24"/>
        </w:rPr>
        <w:t>samples,fresh</w:t>
      </w:r>
      <w:proofErr w:type="spellEnd"/>
      <w:r w:rsidRPr="00FA7E0D">
        <w:rPr>
          <w:rFonts w:asciiTheme="majorBidi" w:hAnsiTheme="majorBidi" w:cstheme="majorBidi"/>
          <w:sz w:val="24"/>
          <w:szCs w:val="24"/>
        </w:rPr>
        <w:t xml:space="preserve"> and frozen shrimps contained the </w:t>
      </w:r>
      <w:proofErr w:type="spellStart"/>
      <w:r w:rsidRPr="00FA7E0D">
        <w:rPr>
          <w:rFonts w:asciiTheme="majorBidi" w:hAnsiTheme="majorBidi" w:cstheme="majorBidi"/>
          <w:i/>
          <w:iCs/>
          <w:sz w:val="24"/>
          <w:szCs w:val="24"/>
        </w:rPr>
        <w:t>tdh</w:t>
      </w:r>
      <w:proofErr w:type="spellEnd"/>
      <w:r w:rsidRPr="00FA7E0D">
        <w:rPr>
          <w:rFonts w:asciiTheme="majorBidi" w:hAnsiTheme="majorBidi" w:cstheme="majorBidi"/>
          <w:sz w:val="24"/>
          <w:szCs w:val="24"/>
        </w:rPr>
        <w:t xml:space="preserve"> gene at 51.4%,22.2%,14.2% respectively.</w:t>
      </w:r>
    </w:p>
    <w:p w:rsidR="00591A77" w:rsidRPr="00FA7E0D" w:rsidRDefault="00591A77" w:rsidP="00591A77">
      <w:pPr>
        <w:jc w:val="lowKashida"/>
        <w:rPr>
          <w:rFonts w:asciiTheme="majorBidi" w:hAnsiTheme="majorBidi" w:cstheme="majorBidi"/>
          <w:sz w:val="24"/>
          <w:szCs w:val="24"/>
          <w:rtl/>
          <w:lang w:bidi="ar-IQ"/>
        </w:rPr>
      </w:pPr>
      <w:r w:rsidRPr="00FA7E0D">
        <w:rPr>
          <w:rFonts w:asciiTheme="majorBidi" w:hAnsiTheme="majorBidi" w:cstheme="majorBidi"/>
          <w:sz w:val="24"/>
          <w:szCs w:val="24"/>
        </w:rPr>
        <w:t xml:space="preserve">    </w:t>
      </w:r>
      <w:r w:rsidRPr="00FA7E0D">
        <w:rPr>
          <w:rFonts w:asciiTheme="majorBidi" w:hAnsiTheme="majorBidi" w:cstheme="majorBidi"/>
          <w:sz w:val="24"/>
          <w:szCs w:val="24"/>
        </w:rPr>
        <w:tab/>
        <w:t xml:space="preserve"> Also we detect the </w:t>
      </w:r>
      <w:proofErr w:type="spellStart"/>
      <w:r w:rsidRPr="00FA7E0D">
        <w:rPr>
          <w:rFonts w:asciiTheme="majorBidi" w:hAnsiTheme="majorBidi" w:cstheme="majorBidi"/>
          <w:sz w:val="24"/>
          <w:szCs w:val="24"/>
        </w:rPr>
        <w:t>precence</w:t>
      </w:r>
      <w:proofErr w:type="spellEnd"/>
      <w:r w:rsidRPr="00FA7E0D">
        <w:rPr>
          <w:rFonts w:asciiTheme="majorBidi" w:hAnsiTheme="majorBidi" w:cstheme="majorBidi"/>
          <w:sz w:val="24"/>
          <w:szCs w:val="24"/>
        </w:rPr>
        <w:t xml:space="preserve"> of </w:t>
      </w:r>
      <w:proofErr w:type="spellStart"/>
      <w:r w:rsidRPr="00FA7E0D">
        <w:rPr>
          <w:rFonts w:asciiTheme="majorBidi" w:hAnsiTheme="majorBidi" w:cstheme="majorBidi"/>
          <w:i/>
          <w:iCs/>
          <w:sz w:val="24"/>
          <w:szCs w:val="24"/>
        </w:rPr>
        <w:t>trh</w:t>
      </w:r>
      <w:proofErr w:type="spellEnd"/>
      <w:r w:rsidRPr="00FA7E0D">
        <w:rPr>
          <w:rFonts w:asciiTheme="majorBidi" w:hAnsiTheme="majorBidi" w:cstheme="majorBidi"/>
          <w:sz w:val="24"/>
          <w:szCs w:val="24"/>
        </w:rPr>
        <w:t xml:space="preserve"> gene by using PCR specific primers and amplification program , the results showed that diarrheal </w:t>
      </w:r>
      <w:proofErr w:type="spellStart"/>
      <w:r w:rsidRPr="00FA7E0D">
        <w:rPr>
          <w:rFonts w:asciiTheme="majorBidi" w:hAnsiTheme="majorBidi" w:cstheme="majorBidi"/>
          <w:sz w:val="24"/>
          <w:szCs w:val="24"/>
        </w:rPr>
        <w:t>samples,fresh</w:t>
      </w:r>
      <w:proofErr w:type="spellEnd"/>
      <w:r w:rsidRPr="00FA7E0D">
        <w:rPr>
          <w:rFonts w:asciiTheme="majorBidi" w:hAnsiTheme="majorBidi" w:cstheme="majorBidi"/>
          <w:sz w:val="24"/>
          <w:szCs w:val="24"/>
        </w:rPr>
        <w:t xml:space="preserve"> and frozen shrimps contained the</w:t>
      </w:r>
      <w:r w:rsidRPr="00FA7E0D">
        <w:rPr>
          <w:rFonts w:asciiTheme="majorBidi" w:hAnsiTheme="majorBidi" w:cstheme="majorBidi"/>
          <w:i/>
          <w:iCs/>
          <w:sz w:val="24"/>
          <w:szCs w:val="24"/>
        </w:rPr>
        <w:t xml:space="preserve"> </w:t>
      </w:r>
      <w:proofErr w:type="spellStart"/>
      <w:r w:rsidRPr="00FA7E0D">
        <w:rPr>
          <w:rFonts w:asciiTheme="majorBidi" w:hAnsiTheme="majorBidi" w:cstheme="majorBidi"/>
          <w:i/>
          <w:iCs/>
          <w:sz w:val="24"/>
          <w:szCs w:val="24"/>
        </w:rPr>
        <w:t>tdh</w:t>
      </w:r>
      <w:proofErr w:type="spellEnd"/>
      <w:r w:rsidRPr="00FA7E0D">
        <w:rPr>
          <w:rFonts w:asciiTheme="majorBidi" w:hAnsiTheme="majorBidi" w:cstheme="majorBidi"/>
          <w:sz w:val="24"/>
          <w:szCs w:val="24"/>
        </w:rPr>
        <w:t xml:space="preserve"> gene at 60%,44.4%,28.5% respectively.</w:t>
      </w:r>
    </w:p>
    <w:p w:rsidR="00591A77" w:rsidRPr="00FA7E0D" w:rsidRDefault="00591A77" w:rsidP="00591A77">
      <w:pPr>
        <w:ind w:firstLine="720"/>
        <w:jc w:val="lowKashida"/>
        <w:rPr>
          <w:rFonts w:asciiTheme="majorBidi" w:hAnsiTheme="majorBidi" w:cstheme="majorBidi"/>
          <w:sz w:val="24"/>
          <w:szCs w:val="24"/>
          <w:rtl/>
          <w:lang w:bidi="ar-IQ"/>
        </w:rPr>
      </w:pPr>
      <w:r w:rsidRPr="00FA7E0D">
        <w:rPr>
          <w:rFonts w:asciiTheme="majorBidi" w:hAnsiTheme="majorBidi" w:cstheme="majorBidi"/>
          <w:sz w:val="24"/>
          <w:szCs w:val="24"/>
        </w:rPr>
        <w:t xml:space="preserve">We extracted the crude toxin from </w:t>
      </w:r>
      <w:proofErr w:type="spellStart"/>
      <w:r w:rsidRPr="00FA7E0D">
        <w:rPr>
          <w:rFonts w:asciiTheme="majorBidi" w:hAnsiTheme="majorBidi" w:cstheme="majorBidi"/>
          <w:i/>
          <w:iCs/>
          <w:sz w:val="24"/>
          <w:szCs w:val="24"/>
        </w:rPr>
        <w:t>V.parahaemolyticus</w:t>
      </w:r>
      <w:proofErr w:type="spellEnd"/>
      <w:r w:rsidRPr="00FA7E0D">
        <w:rPr>
          <w:rFonts w:asciiTheme="majorBidi" w:hAnsiTheme="majorBidi" w:cstheme="majorBidi"/>
          <w:sz w:val="24"/>
          <w:szCs w:val="24"/>
        </w:rPr>
        <w:t xml:space="preserve"> which showed positive and negative </w:t>
      </w:r>
      <w:proofErr w:type="spellStart"/>
      <w:r w:rsidRPr="00FA7E0D">
        <w:rPr>
          <w:rFonts w:asciiTheme="majorBidi" w:hAnsiTheme="majorBidi" w:cstheme="majorBidi"/>
          <w:sz w:val="24"/>
          <w:szCs w:val="24"/>
        </w:rPr>
        <w:t>kanagawa</w:t>
      </w:r>
      <w:proofErr w:type="spellEnd"/>
      <w:r w:rsidRPr="00FA7E0D">
        <w:rPr>
          <w:rFonts w:asciiTheme="majorBidi" w:hAnsiTheme="majorBidi" w:cstheme="majorBidi"/>
          <w:sz w:val="24"/>
          <w:szCs w:val="24"/>
        </w:rPr>
        <w:t xml:space="preserve"> to compare  the hemolytic activity between them, we detect the hemolytic activity of the culture supernatant and the crude toxin ,the results showed that the supernatant and crude toxin of all </w:t>
      </w:r>
      <w:proofErr w:type="spellStart"/>
      <w:r w:rsidRPr="00FA7E0D">
        <w:rPr>
          <w:rFonts w:asciiTheme="majorBidi" w:hAnsiTheme="majorBidi" w:cstheme="majorBidi"/>
          <w:sz w:val="24"/>
          <w:szCs w:val="24"/>
        </w:rPr>
        <w:t>kanagawa</w:t>
      </w:r>
      <w:proofErr w:type="spellEnd"/>
      <w:r w:rsidRPr="00FA7E0D">
        <w:rPr>
          <w:rFonts w:asciiTheme="majorBidi" w:hAnsiTheme="majorBidi" w:cstheme="majorBidi"/>
          <w:sz w:val="24"/>
          <w:szCs w:val="24"/>
        </w:rPr>
        <w:t xml:space="preserve"> positive Isolates contained </w:t>
      </w:r>
      <w:proofErr w:type="spellStart"/>
      <w:r w:rsidRPr="00FA7E0D">
        <w:rPr>
          <w:rFonts w:asciiTheme="majorBidi" w:hAnsiTheme="majorBidi" w:cstheme="majorBidi"/>
          <w:sz w:val="24"/>
          <w:szCs w:val="24"/>
        </w:rPr>
        <w:t>haemolytic</w:t>
      </w:r>
      <w:proofErr w:type="spellEnd"/>
      <w:r w:rsidRPr="00FA7E0D">
        <w:rPr>
          <w:rFonts w:asciiTheme="majorBidi" w:hAnsiTheme="majorBidi" w:cstheme="majorBidi"/>
          <w:sz w:val="24"/>
          <w:szCs w:val="24"/>
        </w:rPr>
        <w:t xml:space="preserve"> activity which varies from one isolate to another ,and the crude toxin and culture supernatant of all </w:t>
      </w:r>
      <w:proofErr w:type="spellStart"/>
      <w:r w:rsidRPr="00FA7E0D">
        <w:rPr>
          <w:rFonts w:asciiTheme="majorBidi" w:hAnsiTheme="majorBidi" w:cstheme="majorBidi"/>
          <w:sz w:val="24"/>
          <w:szCs w:val="24"/>
        </w:rPr>
        <w:t>kanagawa</w:t>
      </w:r>
      <w:proofErr w:type="spellEnd"/>
      <w:r w:rsidRPr="00FA7E0D">
        <w:rPr>
          <w:rFonts w:asciiTheme="majorBidi" w:hAnsiTheme="majorBidi" w:cstheme="majorBidi"/>
          <w:sz w:val="24"/>
          <w:szCs w:val="24"/>
        </w:rPr>
        <w:t xml:space="preserve"> negative isolates showed negative </w:t>
      </w:r>
      <w:proofErr w:type="spellStart"/>
      <w:r w:rsidRPr="00FA7E0D">
        <w:rPr>
          <w:rFonts w:asciiTheme="majorBidi" w:hAnsiTheme="majorBidi" w:cstheme="majorBidi"/>
          <w:sz w:val="24"/>
          <w:szCs w:val="24"/>
        </w:rPr>
        <w:t>haemolytic</w:t>
      </w:r>
      <w:proofErr w:type="spellEnd"/>
      <w:r w:rsidRPr="00FA7E0D">
        <w:rPr>
          <w:rFonts w:asciiTheme="majorBidi" w:hAnsiTheme="majorBidi" w:cstheme="majorBidi"/>
          <w:sz w:val="24"/>
          <w:szCs w:val="24"/>
        </w:rPr>
        <w:t xml:space="preserve"> activity .The results also explains that the values of hemolytic activity of the culture supernatant was lower than of the values of the crude toxins of the same </w:t>
      </w:r>
      <w:proofErr w:type="spellStart"/>
      <w:r w:rsidRPr="00FA7E0D">
        <w:rPr>
          <w:rFonts w:asciiTheme="majorBidi" w:hAnsiTheme="majorBidi" w:cstheme="majorBidi"/>
          <w:sz w:val="24"/>
          <w:szCs w:val="24"/>
        </w:rPr>
        <w:t>isolates.The</w:t>
      </w:r>
      <w:proofErr w:type="spellEnd"/>
      <w:r w:rsidRPr="00FA7E0D">
        <w:rPr>
          <w:rFonts w:asciiTheme="majorBidi" w:hAnsiTheme="majorBidi" w:cstheme="majorBidi"/>
          <w:sz w:val="24"/>
          <w:szCs w:val="24"/>
        </w:rPr>
        <w:t xml:space="preserve"> study of physiochemical features of the crude toxin explains that is </w:t>
      </w:r>
      <w:proofErr w:type="spellStart"/>
      <w:r w:rsidRPr="00FA7E0D">
        <w:rPr>
          <w:rFonts w:asciiTheme="majorBidi" w:hAnsiTheme="majorBidi" w:cstheme="majorBidi"/>
          <w:sz w:val="24"/>
          <w:szCs w:val="24"/>
        </w:rPr>
        <w:t>proteintous</w:t>
      </w:r>
      <w:proofErr w:type="spellEnd"/>
      <w:r w:rsidRPr="00FA7E0D">
        <w:rPr>
          <w:rFonts w:asciiTheme="majorBidi" w:hAnsiTheme="majorBidi" w:cstheme="majorBidi"/>
          <w:sz w:val="24"/>
          <w:szCs w:val="24"/>
        </w:rPr>
        <w:t xml:space="preserve"> in structure and </w:t>
      </w:r>
      <w:proofErr w:type="spellStart"/>
      <w:r w:rsidRPr="00FA7E0D">
        <w:rPr>
          <w:rFonts w:asciiTheme="majorBidi" w:hAnsiTheme="majorBidi" w:cstheme="majorBidi"/>
          <w:sz w:val="24"/>
          <w:szCs w:val="24"/>
        </w:rPr>
        <w:t>didnt</w:t>
      </w:r>
      <w:proofErr w:type="spellEnd"/>
      <w:r w:rsidRPr="00FA7E0D">
        <w:rPr>
          <w:rFonts w:asciiTheme="majorBidi" w:hAnsiTheme="majorBidi" w:cstheme="majorBidi"/>
          <w:sz w:val="24"/>
          <w:szCs w:val="24"/>
        </w:rPr>
        <w:t xml:space="preserve"> contain any lipid or sugar material ,also the crude toxin showed the Arrhenius effect which consider the evidence of occurrence of </w:t>
      </w:r>
      <w:proofErr w:type="spellStart"/>
      <w:r w:rsidRPr="00FA7E0D">
        <w:rPr>
          <w:rFonts w:asciiTheme="majorBidi" w:hAnsiTheme="majorBidi" w:cstheme="majorBidi"/>
          <w:sz w:val="24"/>
          <w:szCs w:val="24"/>
        </w:rPr>
        <w:t>thermostable</w:t>
      </w:r>
      <w:proofErr w:type="spellEnd"/>
      <w:r w:rsidRPr="00FA7E0D">
        <w:rPr>
          <w:rFonts w:asciiTheme="majorBidi" w:hAnsiTheme="majorBidi" w:cstheme="majorBidi"/>
          <w:sz w:val="24"/>
          <w:szCs w:val="24"/>
        </w:rPr>
        <w:t xml:space="preserve"> direct toxin in the crude toxin.</w:t>
      </w:r>
    </w:p>
    <w:p w:rsidR="00591A77" w:rsidRPr="00FA7E0D" w:rsidRDefault="00591A77" w:rsidP="00591A77">
      <w:pPr>
        <w:jc w:val="lowKashida"/>
        <w:rPr>
          <w:rFonts w:asciiTheme="majorBidi" w:hAnsiTheme="majorBidi" w:cstheme="majorBidi"/>
          <w:sz w:val="24"/>
          <w:szCs w:val="24"/>
          <w:rtl/>
          <w:lang w:bidi="ar-IQ"/>
        </w:rPr>
      </w:pPr>
      <w:r w:rsidRPr="00FA7E0D">
        <w:rPr>
          <w:rFonts w:asciiTheme="majorBidi" w:hAnsiTheme="majorBidi" w:cstheme="majorBidi"/>
          <w:sz w:val="24"/>
          <w:szCs w:val="24"/>
        </w:rPr>
        <w:t xml:space="preserve">     We performed the mouse suckling test by oral injection of 0.1ml</w:t>
      </w:r>
      <w:r w:rsidRPr="00FA7E0D">
        <w:rPr>
          <w:rFonts w:asciiTheme="majorBidi" w:hAnsiTheme="majorBidi" w:cstheme="majorBidi"/>
          <w:sz w:val="24"/>
          <w:szCs w:val="24"/>
          <w:vertAlign w:val="superscript"/>
        </w:rPr>
        <w:t>3</w:t>
      </w:r>
      <w:r w:rsidRPr="00FA7E0D">
        <w:rPr>
          <w:rFonts w:asciiTheme="majorBidi" w:hAnsiTheme="majorBidi" w:cstheme="majorBidi"/>
          <w:sz w:val="24"/>
          <w:szCs w:val="24"/>
        </w:rPr>
        <w:t xml:space="preserve"> crude toxin the results showed the accumulation of fluid in the intestine comparing with the mouse injected with sterile distil water ,and some of mouse died during 10 second after injection . We studied the effect of crude toxin which contain the TDH toxin on the organs of rabbit after </w:t>
      </w:r>
      <w:proofErr w:type="spellStart"/>
      <w:r w:rsidRPr="00FA7E0D">
        <w:rPr>
          <w:rFonts w:asciiTheme="majorBidi" w:hAnsiTheme="majorBidi" w:cstheme="majorBidi"/>
          <w:sz w:val="24"/>
          <w:szCs w:val="24"/>
        </w:rPr>
        <w:t>Interperitonal</w:t>
      </w:r>
      <w:proofErr w:type="spellEnd"/>
      <w:r w:rsidRPr="00FA7E0D">
        <w:rPr>
          <w:rFonts w:asciiTheme="majorBidi" w:hAnsiTheme="majorBidi" w:cstheme="majorBidi"/>
          <w:sz w:val="24"/>
          <w:szCs w:val="24"/>
        </w:rPr>
        <w:t xml:space="preserve"> injection with the crude toxin and the results showed occurring destructive changes </w:t>
      </w:r>
    </w:p>
    <w:p w:rsidR="00591A77" w:rsidRPr="00FA7E0D" w:rsidRDefault="00591A77" w:rsidP="00591A77">
      <w:pPr>
        <w:jc w:val="lowKashida"/>
        <w:rPr>
          <w:rFonts w:asciiTheme="majorBidi" w:hAnsiTheme="majorBidi" w:cstheme="majorBidi"/>
          <w:sz w:val="24"/>
          <w:szCs w:val="24"/>
          <w:rtl/>
          <w:lang w:bidi="ar-IQ"/>
        </w:rPr>
      </w:pPr>
      <w:r w:rsidRPr="00FA7E0D">
        <w:rPr>
          <w:rFonts w:asciiTheme="majorBidi" w:hAnsiTheme="majorBidi" w:cstheme="majorBidi"/>
          <w:sz w:val="24"/>
          <w:szCs w:val="24"/>
        </w:rPr>
        <w:t xml:space="preserve">     We prepared  the antiserum against the crude toxin of </w:t>
      </w:r>
      <w:proofErr w:type="spellStart"/>
      <w:r w:rsidRPr="00FA7E0D">
        <w:rPr>
          <w:rFonts w:asciiTheme="majorBidi" w:hAnsiTheme="majorBidi" w:cstheme="majorBidi"/>
          <w:i/>
          <w:iCs/>
          <w:sz w:val="24"/>
          <w:szCs w:val="24"/>
        </w:rPr>
        <w:t>V.parahaemolyticus</w:t>
      </w:r>
      <w:proofErr w:type="spellEnd"/>
      <w:r w:rsidRPr="00FA7E0D">
        <w:rPr>
          <w:rFonts w:asciiTheme="majorBidi" w:hAnsiTheme="majorBidi" w:cstheme="majorBidi"/>
          <w:sz w:val="24"/>
          <w:szCs w:val="24"/>
        </w:rPr>
        <w:t xml:space="preserve"> to use it for assay the TDH producing isolates by using the single radial diffusion technique , the results showed efficiency of the method of antiserum preparation and the detection technique for the assaying of the  TDH producing </w:t>
      </w:r>
      <w:proofErr w:type="spellStart"/>
      <w:r w:rsidRPr="00FA7E0D">
        <w:rPr>
          <w:rFonts w:asciiTheme="majorBidi" w:hAnsiTheme="majorBidi" w:cstheme="majorBidi"/>
          <w:i/>
          <w:iCs/>
          <w:sz w:val="24"/>
          <w:szCs w:val="24"/>
        </w:rPr>
        <w:t>V.parahaemolyticus</w:t>
      </w:r>
      <w:proofErr w:type="spellEnd"/>
      <w:r w:rsidRPr="00FA7E0D">
        <w:rPr>
          <w:rFonts w:asciiTheme="majorBidi" w:hAnsiTheme="majorBidi" w:cstheme="majorBidi"/>
          <w:sz w:val="24"/>
          <w:szCs w:val="24"/>
        </w:rPr>
        <w:t xml:space="preserve">  isolates by appearance of diffusion line around the holes containing the culture supernatant of </w:t>
      </w:r>
      <w:proofErr w:type="spellStart"/>
      <w:r w:rsidRPr="00FA7E0D">
        <w:rPr>
          <w:rFonts w:asciiTheme="majorBidi" w:hAnsiTheme="majorBidi" w:cstheme="majorBidi"/>
          <w:i/>
          <w:iCs/>
          <w:sz w:val="24"/>
          <w:szCs w:val="24"/>
        </w:rPr>
        <w:t>V.parahaemolyticus</w:t>
      </w:r>
      <w:proofErr w:type="spellEnd"/>
      <w:r w:rsidRPr="00FA7E0D">
        <w:rPr>
          <w:rFonts w:asciiTheme="majorBidi" w:hAnsiTheme="majorBidi" w:cstheme="majorBidi"/>
          <w:sz w:val="24"/>
          <w:szCs w:val="24"/>
        </w:rPr>
        <w:t xml:space="preserve"> isolates.</w:t>
      </w:r>
    </w:p>
    <w:p w:rsidR="00591A77" w:rsidRPr="00FA7E0D" w:rsidRDefault="00591A77" w:rsidP="00591A77">
      <w:pPr>
        <w:jc w:val="lowKashida"/>
        <w:rPr>
          <w:rFonts w:asciiTheme="majorBidi" w:hAnsiTheme="majorBidi" w:cstheme="majorBidi"/>
          <w:sz w:val="24"/>
          <w:szCs w:val="24"/>
          <w:rtl/>
          <w:lang w:bidi="ar-IQ"/>
        </w:rPr>
      </w:pPr>
      <w:r w:rsidRPr="00FA7E0D">
        <w:rPr>
          <w:rFonts w:asciiTheme="majorBidi" w:hAnsiTheme="majorBidi" w:cstheme="majorBidi"/>
          <w:sz w:val="24"/>
          <w:szCs w:val="24"/>
        </w:rPr>
        <w:t xml:space="preserve">     Also we assayed the ability of </w:t>
      </w:r>
      <w:r w:rsidRPr="00FA7E0D">
        <w:rPr>
          <w:rFonts w:asciiTheme="majorBidi" w:hAnsiTheme="majorBidi" w:cstheme="majorBidi"/>
          <w:i/>
          <w:iCs/>
          <w:sz w:val="24"/>
          <w:szCs w:val="24"/>
        </w:rPr>
        <w:t xml:space="preserve">V. </w:t>
      </w:r>
      <w:proofErr w:type="spellStart"/>
      <w:r w:rsidRPr="00FA7E0D">
        <w:rPr>
          <w:rFonts w:asciiTheme="majorBidi" w:hAnsiTheme="majorBidi" w:cstheme="majorBidi"/>
          <w:i/>
          <w:iCs/>
          <w:sz w:val="24"/>
          <w:szCs w:val="24"/>
        </w:rPr>
        <w:t>parahaemolyticus</w:t>
      </w:r>
      <w:proofErr w:type="spellEnd"/>
      <w:r w:rsidRPr="00FA7E0D">
        <w:rPr>
          <w:rFonts w:asciiTheme="majorBidi" w:hAnsiTheme="majorBidi" w:cstheme="majorBidi"/>
          <w:sz w:val="24"/>
          <w:szCs w:val="24"/>
        </w:rPr>
        <w:t xml:space="preserve"> Isolates to produce the TDH toxin </w:t>
      </w:r>
      <w:r w:rsidRPr="00FA7E0D">
        <w:rPr>
          <w:rFonts w:asciiTheme="majorBidi" w:hAnsiTheme="majorBidi" w:cstheme="majorBidi"/>
          <w:i/>
          <w:iCs/>
          <w:sz w:val="24"/>
          <w:szCs w:val="24"/>
        </w:rPr>
        <w:t>In vitro</w:t>
      </w:r>
      <w:r w:rsidRPr="00FA7E0D">
        <w:rPr>
          <w:rFonts w:asciiTheme="majorBidi" w:hAnsiTheme="majorBidi" w:cstheme="majorBidi"/>
          <w:sz w:val="24"/>
          <w:szCs w:val="24"/>
        </w:rPr>
        <w:t xml:space="preserve"> by culturing the isolates in the special medium and then assayed for the presence of TDH toxin in the </w:t>
      </w:r>
      <w:proofErr w:type="spellStart"/>
      <w:r w:rsidRPr="00FA7E0D">
        <w:rPr>
          <w:rFonts w:asciiTheme="majorBidi" w:hAnsiTheme="majorBidi" w:cstheme="majorBidi"/>
          <w:sz w:val="24"/>
          <w:szCs w:val="24"/>
        </w:rPr>
        <w:t>supernatantof</w:t>
      </w:r>
      <w:proofErr w:type="spellEnd"/>
      <w:r w:rsidRPr="00FA7E0D">
        <w:rPr>
          <w:rFonts w:asciiTheme="majorBidi" w:hAnsiTheme="majorBidi" w:cstheme="majorBidi"/>
          <w:sz w:val="24"/>
          <w:szCs w:val="24"/>
        </w:rPr>
        <w:t xml:space="preserve"> culture media by using the reversed passive latex agglutination technique and the results showed that 34.2%,11.1 % of diarrheal and fresh shrimps isolates produced the TDH toxin while the frozen shrimps isolates did not produced the TDH toxin </w:t>
      </w:r>
      <w:r w:rsidRPr="00FA7E0D">
        <w:rPr>
          <w:rFonts w:asciiTheme="majorBidi" w:hAnsiTheme="majorBidi" w:cstheme="majorBidi"/>
          <w:i/>
          <w:iCs/>
          <w:sz w:val="24"/>
          <w:szCs w:val="24"/>
        </w:rPr>
        <w:t>In vitro</w:t>
      </w:r>
      <w:r w:rsidRPr="00FA7E0D">
        <w:rPr>
          <w:rFonts w:asciiTheme="majorBidi" w:hAnsiTheme="majorBidi" w:cstheme="majorBidi"/>
          <w:sz w:val="24"/>
          <w:szCs w:val="24"/>
        </w:rPr>
        <w:t>.</w:t>
      </w:r>
    </w:p>
    <w:p w:rsidR="00591A77" w:rsidRDefault="00591A77" w:rsidP="00591A77">
      <w:pPr>
        <w:rPr>
          <w:lang w:bidi="ar-IQ"/>
        </w:rPr>
      </w:pPr>
    </w:p>
    <w:p w:rsidR="00790EA4" w:rsidRPr="00FA7E0D" w:rsidRDefault="00790EA4" w:rsidP="00790EA4">
      <w:pPr>
        <w:bidi w:val="0"/>
        <w:rPr>
          <w:rFonts w:asciiTheme="majorBidi" w:hAnsiTheme="majorBidi" w:cstheme="majorBidi"/>
          <w:b/>
          <w:bCs/>
          <w:sz w:val="28"/>
          <w:szCs w:val="28"/>
          <w:lang w:bidi="ar-IQ"/>
        </w:rPr>
      </w:pPr>
      <w:r w:rsidRPr="00FA7E0D">
        <w:rPr>
          <w:rFonts w:asciiTheme="majorBidi" w:hAnsiTheme="majorBidi" w:cstheme="majorBidi"/>
          <w:b/>
          <w:bCs/>
          <w:sz w:val="28"/>
          <w:szCs w:val="28"/>
          <w:lang w:bidi="ar-IQ"/>
        </w:rPr>
        <w:t>Master of Science (M.Sc.) in biology department , microbiology branch'  , University of Mosul, IRAQ October 2004 –January 2006</w:t>
      </w:r>
      <w:r w:rsidRPr="00FA7E0D">
        <w:rPr>
          <w:rFonts w:asciiTheme="majorBidi" w:hAnsiTheme="majorBidi" w:cstheme="majorBidi"/>
          <w:b/>
          <w:bCs/>
          <w:sz w:val="28"/>
          <w:szCs w:val="28"/>
          <w:rtl/>
          <w:lang w:bidi="ar-IQ"/>
        </w:rPr>
        <w:t xml:space="preserve"> </w:t>
      </w:r>
    </w:p>
    <w:p w:rsidR="00FA7E0D" w:rsidRPr="00FA7E0D" w:rsidRDefault="00FA7E0D" w:rsidP="00FA7E0D">
      <w:pPr>
        <w:bidi w:val="0"/>
        <w:jc w:val="both"/>
        <w:rPr>
          <w:rFonts w:asciiTheme="majorBidi" w:hAnsiTheme="majorBidi" w:cstheme="majorBidi"/>
          <w:sz w:val="24"/>
          <w:szCs w:val="24"/>
          <w:lang w:bidi="ar-IQ"/>
        </w:rPr>
      </w:pPr>
      <w:r>
        <w:rPr>
          <w:rFonts w:asciiTheme="majorBidi" w:hAnsiTheme="majorBidi" w:cstheme="majorBidi"/>
          <w:sz w:val="24"/>
          <w:szCs w:val="24"/>
          <w:lang w:bidi="ar-IQ"/>
        </w:rPr>
        <w:lastRenderedPageBreak/>
        <w:t xml:space="preserve">           </w:t>
      </w:r>
      <w:r w:rsidRPr="00FA7E0D">
        <w:rPr>
          <w:rFonts w:asciiTheme="majorBidi" w:hAnsiTheme="majorBidi" w:cstheme="majorBidi"/>
          <w:sz w:val="24"/>
          <w:szCs w:val="24"/>
          <w:lang w:bidi="ar-IQ"/>
        </w:rPr>
        <w:t xml:space="preserve">The study deals with the isolation of pathogenic bacteria causing rhinitis and studying some of their virulence factors. (100) samples were taken from the patients and (50) samples from healthy individuals as control. The biochemical and morphological characteristics were done to identify the isolates and the following pathogens were identified : </w:t>
      </w:r>
      <w:proofErr w:type="spellStart"/>
      <w:r w:rsidRPr="00FA7E0D">
        <w:rPr>
          <w:rFonts w:asciiTheme="majorBidi" w:hAnsiTheme="majorBidi" w:cstheme="majorBidi"/>
          <w:sz w:val="24"/>
          <w:szCs w:val="24"/>
          <w:lang w:bidi="ar-IQ"/>
        </w:rPr>
        <w:t>Klebsiella</w:t>
      </w:r>
      <w:proofErr w:type="spellEnd"/>
      <w:r w:rsidRPr="00FA7E0D">
        <w:rPr>
          <w:rFonts w:asciiTheme="majorBidi" w:hAnsiTheme="majorBidi" w:cstheme="majorBidi"/>
          <w:sz w:val="24"/>
          <w:szCs w:val="24"/>
          <w:lang w:bidi="ar-IQ"/>
        </w:rPr>
        <w:t xml:space="preserve"> </w:t>
      </w:r>
      <w:proofErr w:type="spellStart"/>
      <w:r w:rsidRPr="00FA7E0D">
        <w:rPr>
          <w:rFonts w:asciiTheme="majorBidi" w:hAnsiTheme="majorBidi" w:cstheme="majorBidi"/>
          <w:sz w:val="24"/>
          <w:szCs w:val="24"/>
          <w:lang w:bidi="ar-IQ"/>
        </w:rPr>
        <w:t>pneumoniae</w:t>
      </w:r>
      <w:proofErr w:type="spellEnd"/>
      <w:r w:rsidRPr="00FA7E0D">
        <w:rPr>
          <w:rFonts w:asciiTheme="majorBidi" w:hAnsiTheme="majorBidi" w:cstheme="majorBidi"/>
          <w:sz w:val="24"/>
          <w:szCs w:val="24"/>
          <w:lang w:bidi="ar-IQ"/>
        </w:rPr>
        <w:t xml:space="preserve">, Staphylococcus </w:t>
      </w:r>
      <w:proofErr w:type="spellStart"/>
      <w:r w:rsidRPr="00FA7E0D">
        <w:rPr>
          <w:rFonts w:asciiTheme="majorBidi" w:hAnsiTheme="majorBidi" w:cstheme="majorBidi"/>
          <w:sz w:val="24"/>
          <w:szCs w:val="24"/>
          <w:lang w:bidi="ar-IQ"/>
        </w:rPr>
        <w:t>aureus</w:t>
      </w:r>
      <w:proofErr w:type="spellEnd"/>
      <w:r w:rsidRPr="00FA7E0D">
        <w:rPr>
          <w:rFonts w:asciiTheme="majorBidi" w:hAnsiTheme="majorBidi" w:cstheme="majorBidi"/>
          <w:sz w:val="24"/>
          <w:szCs w:val="24"/>
          <w:lang w:bidi="ar-IQ"/>
        </w:rPr>
        <w:t xml:space="preserve">, Streptococcus </w:t>
      </w:r>
      <w:proofErr w:type="spellStart"/>
      <w:r w:rsidRPr="00FA7E0D">
        <w:rPr>
          <w:rFonts w:asciiTheme="majorBidi" w:hAnsiTheme="majorBidi" w:cstheme="majorBidi"/>
          <w:sz w:val="24"/>
          <w:szCs w:val="24"/>
          <w:lang w:bidi="ar-IQ"/>
        </w:rPr>
        <w:t>pneumoniae</w:t>
      </w:r>
      <w:proofErr w:type="spellEnd"/>
      <w:r w:rsidRPr="00FA7E0D">
        <w:rPr>
          <w:rFonts w:asciiTheme="majorBidi" w:hAnsiTheme="majorBidi" w:cstheme="majorBidi"/>
          <w:sz w:val="24"/>
          <w:szCs w:val="24"/>
          <w:lang w:bidi="ar-IQ"/>
        </w:rPr>
        <w:t xml:space="preserve">, Escherichia coli, Staphylococcus </w:t>
      </w:r>
      <w:proofErr w:type="spellStart"/>
      <w:r w:rsidRPr="00FA7E0D">
        <w:rPr>
          <w:rFonts w:asciiTheme="majorBidi" w:hAnsiTheme="majorBidi" w:cstheme="majorBidi"/>
          <w:sz w:val="24"/>
          <w:szCs w:val="24"/>
          <w:lang w:bidi="ar-IQ"/>
        </w:rPr>
        <w:t>epidermidis</w:t>
      </w:r>
      <w:proofErr w:type="spellEnd"/>
      <w:r w:rsidRPr="00FA7E0D">
        <w:rPr>
          <w:rFonts w:asciiTheme="majorBidi" w:hAnsiTheme="majorBidi" w:cstheme="majorBidi"/>
          <w:sz w:val="24"/>
          <w:szCs w:val="24"/>
          <w:lang w:bidi="ar-IQ"/>
        </w:rPr>
        <w:t xml:space="preserve">, </w:t>
      </w:r>
      <w:proofErr w:type="spellStart"/>
      <w:r w:rsidRPr="00FA7E0D">
        <w:rPr>
          <w:rFonts w:asciiTheme="majorBidi" w:hAnsiTheme="majorBidi" w:cstheme="majorBidi"/>
          <w:sz w:val="24"/>
          <w:szCs w:val="24"/>
          <w:lang w:bidi="ar-IQ"/>
        </w:rPr>
        <w:t>Corynebactirum</w:t>
      </w:r>
      <w:proofErr w:type="spellEnd"/>
      <w:r w:rsidRPr="00FA7E0D">
        <w:rPr>
          <w:rFonts w:asciiTheme="majorBidi" w:hAnsiTheme="majorBidi" w:cstheme="majorBidi"/>
          <w:sz w:val="24"/>
          <w:szCs w:val="24"/>
          <w:lang w:bidi="ar-IQ"/>
        </w:rPr>
        <w:t xml:space="preserve"> </w:t>
      </w:r>
      <w:proofErr w:type="spellStart"/>
      <w:r w:rsidRPr="00FA7E0D">
        <w:rPr>
          <w:rFonts w:asciiTheme="majorBidi" w:hAnsiTheme="majorBidi" w:cstheme="majorBidi"/>
          <w:sz w:val="24"/>
          <w:szCs w:val="24"/>
          <w:lang w:bidi="ar-IQ"/>
        </w:rPr>
        <w:t>diphtheriae</w:t>
      </w:r>
      <w:proofErr w:type="spellEnd"/>
      <w:r w:rsidRPr="00FA7E0D">
        <w:rPr>
          <w:rFonts w:asciiTheme="majorBidi" w:hAnsiTheme="majorBidi" w:cstheme="majorBidi"/>
          <w:sz w:val="24"/>
          <w:szCs w:val="24"/>
          <w:lang w:bidi="ar-IQ"/>
        </w:rPr>
        <w:t xml:space="preserve">, </w:t>
      </w:r>
      <w:proofErr w:type="spellStart"/>
      <w:r w:rsidRPr="00FA7E0D">
        <w:rPr>
          <w:rFonts w:asciiTheme="majorBidi" w:hAnsiTheme="majorBidi" w:cstheme="majorBidi"/>
          <w:sz w:val="24"/>
          <w:szCs w:val="24"/>
          <w:lang w:bidi="ar-IQ"/>
        </w:rPr>
        <w:t>Corynebactirum</w:t>
      </w:r>
      <w:proofErr w:type="spellEnd"/>
      <w:r w:rsidRPr="00FA7E0D">
        <w:rPr>
          <w:rFonts w:asciiTheme="majorBidi" w:hAnsiTheme="majorBidi" w:cstheme="majorBidi"/>
          <w:sz w:val="24"/>
          <w:szCs w:val="24"/>
          <w:lang w:bidi="ar-IQ"/>
        </w:rPr>
        <w:t xml:space="preserve"> </w:t>
      </w:r>
      <w:proofErr w:type="spellStart"/>
      <w:r w:rsidRPr="00FA7E0D">
        <w:rPr>
          <w:rFonts w:asciiTheme="majorBidi" w:hAnsiTheme="majorBidi" w:cstheme="majorBidi"/>
          <w:sz w:val="24"/>
          <w:szCs w:val="24"/>
          <w:lang w:bidi="ar-IQ"/>
        </w:rPr>
        <w:t>psudodiphthriticum</w:t>
      </w:r>
      <w:proofErr w:type="spellEnd"/>
      <w:r w:rsidRPr="00FA7E0D">
        <w:rPr>
          <w:rFonts w:asciiTheme="majorBidi" w:hAnsiTheme="majorBidi" w:cstheme="majorBidi"/>
          <w:sz w:val="24"/>
          <w:szCs w:val="24"/>
          <w:lang w:bidi="ar-IQ"/>
        </w:rPr>
        <w:t xml:space="preserve">, Moraxella </w:t>
      </w:r>
      <w:proofErr w:type="spellStart"/>
      <w:r w:rsidRPr="00FA7E0D">
        <w:rPr>
          <w:rFonts w:asciiTheme="majorBidi" w:hAnsiTheme="majorBidi" w:cstheme="majorBidi"/>
          <w:sz w:val="24"/>
          <w:szCs w:val="24"/>
          <w:lang w:bidi="ar-IQ"/>
        </w:rPr>
        <w:t>catarrhalis</w:t>
      </w:r>
      <w:proofErr w:type="spellEnd"/>
      <w:r w:rsidRPr="00FA7E0D">
        <w:rPr>
          <w:rFonts w:asciiTheme="majorBidi" w:hAnsiTheme="majorBidi" w:cstheme="majorBidi"/>
          <w:sz w:val="24"/>
          <w:szCs w:val="24"/>
          <w:lang w:bidi="ar-IQ"/>
        </w:rPr>
        <w:t xml:space="preserve">. The predominant pathogens were Staph. </w:t>
      </w:r>
      <w:proofErr w:type="spellStart"/>
      <w:r w:rsidRPr="00FA7E0D">
        <w:rPr>
          <w:rFonts w:asciiTheme="majorBidi" w:hAnsiTheme="majorBidi" w:cstheme="majorBidi"/>
          <w:sz w:val="24"/>
          <w:szCs w:val="24"/>
          <w:lang w:bidi="ar-IQ"/>
        </w:rPr>
        <w:t>aureus</w:t>
      </w:r>
      <w:proofErr w:type="spellEnd"/>
      <w:r w:rsidRPr="00FA7E0D">
        <w:rPr>
          <w:rFonts w:asciiTheme="majorBidi" w:hAnsiTheme="majorBidi" w:cstheme="majorBidi"/>
          <w:sz w:val="24"/>
          <w:szCs w:val="24"/>
          <w:lang w:bidi="ar-IQ"/>
        </w:rPr>
        <w:t xml:space="preserve"> (44%) &amp; </w:t>
      </w:r>
      <w:proofErr w:type="spellStart"/>
      <w:r w:rsidRPr="00FA7E0D">
        <w:rPr>
          <w:rFonts w:asciiTheme="majorBidi" w:hAnsiTheme="majorBidi" w:cstheme="majorBidi"/>
          <w:sz w:val="24"/>
          <w:szCs w:val="24"/>
          <w:lang w:bidi="ar-IQ"/>
        </w:rPr>
        <w:t>Kleb</w:t>
      </w:r>
      <w:proofErr w:type="spellEnd"/>
      <w:r w:rsidRPr="00FA7E0D">
        <w:rPr>
          <w:rFonts w:asciiTheme="majorBidi" w:hAnsiTheme="majorBidi" w:cstheme="majorBidi"/>
          <w:sz w:val="24"/>
          <w:szCs w:val="24"/>
          <w:lang w:bidi="ar-IQ"/>
        </w:rPr>
        <w:t xml:space="preserve">. </w:t>
      </w:r>
      <w:proofErr w:type="spellStart"/>
      <w:r w:rsidRPr="00FA7E0D">
        <w:rPr>
          <w:rFonts w:asciiTheme="majorBidi" w:hAnsiTheme="majorBidi" w:cstheme="majorBidi"/>
          <w:sz w:val="24"/>
          <w:szCs w:val="24"/>
          <w:lang w:bidi="ar-IQ"/>
        </w:rPr>
        <w:t>Pneumoniae</w:t>
      </w:r>
      <w:proofErr w:type="spellEnd"/>
      <w:r w:rsidRPr="00FA7E0D">
        <w:rPr>
          <w:rFonts w:asciiTheme="majorBidi" w:hAnsiTheme="majorBidi" w:cstheme="majorBidi"/>
          <w:sz w:val="24"/>
          <w:szCs w:val="24"/>
          <w:lang w:bidi="ar-IQ"/>
        </w:rPr>
        <w:t xml:space="preserve"> (20%) as a causative agents of rhinitis whether as a primary or secondary to Viral infections. </w:t>
      </w:r>
      <w:proofErr w:type="spellStart"/>
      <w:r w:rsidRPr="00FA7E0D">
        <w:rPr>
          <w:rFonts w:asciiTheme="majorBidi" w:hAnsiTheme="majorBidi" w:cstheme="majorBidi"/>
          <w:sz w:val="24"/>
          <w:szCs w:val="24"/>
          <w:lang w:bidi="ar-IQ"/>
        </w:rPr>
        <w:t>Haemophilus</w:t>
      </w:r>
      <w:proofErr w:type="spellEnd"/>
      <w:r w:rsidRPr="00FA7E0D">
        <w:rPr>
          <w:rFonts w:asciiTheme="majorBidi" w:hAnsiTheme="majorBidi" w:cstheme="majorBidi"/>
          <w:sz w:val="24"/>
          <w:szCs w:val="24"/>
          <w:lang w:bidi="ar-IQ"/>
        </w:rPr>
        <w:t xml:space="preserve"> </w:t>
      </w:r>
      <w:proofErr w:type="spellStart"/>
      <w:r w:rsidRPr="00FA7E0D">
        <w:rPr>
          <w:rFonts w:asciiTheme="majorBidi" w:hAnsiTheme="majorBidi" w:cstheme="majorBidi"/>
          <w:sz w:val="24"/>
          <w:szCs w:val="24"/>
          <w:lang w:bidi="ar-IQ"/>
        </w:rPr>
        <w:t>infueuzae</w:t>
      </w:r>
      <w:proofErr w:type="spellEnd"/>
      <w:r w:rsidRPr="00FA7E0D">
        <w:rPr>
          <w:rFonts w:asciiTheme="majorBidi" w:hAnsiTheme="majorBidi" w:cstheme="majorBidi"/>
          <w:sz w:val="24"/>
          <w:szCs w:val="24"/>
          <w:lang w:bidi="ar-IQ"/>
        </w:rPr>
        <w:t xml:space="preserve">, Neisseria spp. And </w:t>
      </w:r>
      <w:proofErr w:type="spellStart"/>
      <w:r w:rsidRPr="00FA7E0D">
        <w:rPr>
          <w:rFonts w:asciiTheme="majorBidi" w:hAnsiTheme="majorBidi" w:cstheme="majorBidi"/>
          <w:sz w:val="24"/>
          <w:szCs w:val="24"/>
          <w:lang w:bidi="ar-IQ"/>
        </w:rPr>
        <w:t>anerobes</w:t>
      </w:r>
      <w:proofErr w:type="spellEnd"/>
      <w:r w:rsidRPr="00FA7E0D">
        <w:rPr>
          <w:rFonts w:asciiTheme="majorBidi" w:hAnsiTheme="majorBidi" w:cstheme="majorBidi"/>
          <w:sz w:val="24"/>
          <w:szCs w:val="24"/>
          <w:lang w:bidi="ar-IQ"/>
        </w:rPr>
        <w:t xml:space="preserve"> were not isolated. The study showed that females were affected more than males and in (16%) of males, (15%) of females sinusitis present with rhinitis. The study also </w:t>
      </w:r>
      <w:proofErr w:type="spellStart"/>
      <w:r w:rsidRPr="00FA7E0D">
        <w:rPr>
          <w:rFonts w:asciiTheme="majorBidi" w:hAnsiTheme="majorBidi" w:cstheme="majorBidi"/>
          <w:sz w:val="24"/>
          <w:szCs w:val="24"/>
          <w:lang w:bidi="ar-IQ"/>
        </w:rPr>
        <w:t>confirned</w:t>
      </w:r>
      <w:proofErr w:type="spellEnd"/>
      <w:r w:rsidRPr="00FA7E0D">
        <w:rPr>
          <w:rFonts w:asciiTheme="majorBidi" w:hAnsiTheme="majorBidi" w:cstheme="majorBidi"/>
          <w:sz w:val="24"/>
          <w:szCs w:val="24"/>
          <w:lang w:bidi="ar-IQ"/>
        </w:rPr>
        <w:t xml:space="preserve"> that K. </w:t>
      </w:r>
      <w:proofErr w:type="spellStart"/>
      <w:r w:rsidRPr="00FA7E0D">
        <w:rPr>
          <w:rFonts w:asciiTheme="majorBidi" w:hAnsiTheme="majorBidi" w:cstheme="majorBidi"/>
          <w:sz w:val="24"/>
          <w:szCs w:val="24"/>
          <w:lang w:bidi="ar-IQ"/>
        </w:rPr>
        <w:t>pneumoniae</w:t>
      </w:r>
      <w:proofErr w:type="spellEnd"/>
      <w:r w:rsidRPr="00FA7E0D">
        <w:rPr>
          <w:rFonts w:asciiTheme="majorBidi" w:hAnsiTheme="majorBidi" w:cstheme="majorBidi"/>
          <w:sz w:val="24"/>
          <w:szCs w:val="24"/>
          <w:lang w:bidi="ar-IQ"/>
        </w:rPr>
        <w:t xml:space="preserve"> isolates the following virulence factors; serum resistance, adherence on respiratory epithelia, </w:t>
      </w:r>
      <w:proofErr w:type="spellStart"/>
      <w:r w:rsidRPr="00FA7E0D">
        <w:rPr>
          <w:rFonts w:asciiTheme="majorBidi" w:hAnsiTheme="majorBidi" w:cstheme="majorBidi"/>
          <w:sz w:val="24"/>
          <w:szCs w:val="24"/>
          <w:lang w:bidi="ar-IQ"/>
        </w:rPr>
        <w:t>haemagglutination</w:t>
      </w:r>
      <w:proofErr w:type="spellEnd"/>
      <w:r w:rsidRPr="00FA7E0D">
        <w:rPr>
          <w:rFonts w:asciiTheme="majorBidi" w:hAnsiTheme="majorBidi" w:cstheme="majorBidi"/>
          <w:sz w:val="24"/>
          <w:szCs w:val="24"/>
          <w:lang w:bidi="ar-IQ"/>
        </w:rPr>
        <w:t xml:space="preserve"> of human RBCs, rabbit, sheep, ability to form the capsule, and production of </w:t>
      </w:r>
      <w:proofErr w:type="spellStart"/>
      <w:r w:rsidRPr="00FA7E0D">
        <w:rPr>
          <w:rFonts w:asciiTheme="majorBidi" w:hAnsiTheme="majorBidi" w:cstheme="majorBidi"/>
          <w:sz w:val="24"/>
          <w:szCs w:val="24"/>
          <w:lang w:bidi="ar-IQ"/>
        </w:rPr>
        <w:t>siderophores</w:t>
      </w:r>
      <w:proofErr w:type="spellEnd"/>
      <w:r w:rsidRPr="00FA7E0D">
        <w:rPr>
          <w:rFonts w:asciiTheme="majorBidi" w:hAnsiTheme="majorBidi" w:cstheme="majorBidi"/>
          <w:sz w:val="24"/>
          <w:szCs w:val="24"/>
          <w:lang w:bidi="ar-IQ"/>
        </w:rPr>
        <w:t xml:space="preserve"> and the toxic effect of </w:t>
      </w:r>
      <w:proofErr w:type="spellStart"/>
      <w:r w:rsidRPr="00FA7E0D">
        <w:rPr>
          <w:rFonts w:asciiTheme="majorBidi" w:hAnsiTheme="majorBidi" w:cstheme="majorBidi"/>
          <w:sz w:val="24"/>
          <w:szCs w:val="24"/>
          <w:lang w:bidi="ar-IQ"/>
        </w:rPr>
        <w:t>lipoplysaccaride</w:t>
      </w:r>
      <w:proofErr w:type="spellEnd"/>
      <w:r w:rsidRPr="00FA7E0D">
        <w:rPr>
          <w:rFonts w:asciiTheme="majorBidi" w:hAnsiTheme="majorBidi" w:cstheme="majorBidi"/>
          <w:sz w:val="24"/>
          <w:szCs w:val="24"/>
          <w:lang w:bidi="ar-IQ"/>
        </w:rPr>
        <w:t xml:space="preserve"> isolated from the pathogen on mice after </w:t>
      </w:r>
      <w:proofErr w:type="spellStart"/>
      <w:r w:rsidRPr="00FA7E0D">
        <w:rPr>
          <w:rFonts w:asciiTheme="majorBidi" w:hAnsiTheme="majorBidi" w:cstheme="majorBidi"/>
          <w:sz w:val="24"/>
          <w:szCs w:val="24"/>
          <w:lang w:bidi="ar-IQ"/>
        </w:rPr>
        <w:t>intraperitoneal</w:t>
      </w:r>
      <w:proofErr w:type="spellEnd"/>
      <w:r w:rsidRPr="00FA7E0D">
        <w:rPr>
          <w:rFonts w:asciiTheme="majorBidi" w:hAnsiTheme="majorBidi" w:cstheme="majorBidi"/>
          <w:sz w:val="24"/>
          <w:szCs w:val="24"/>
          <w:lang w:bidi="ar-IQ"/>
        </w:rPr>
        <w:t xml:space="preserve"> injection. Antibiotic sensitivity tests showed that </w:t>
      </w:r>
      <w:proofErr w:type="spellStart"/>
      <w:r w:rsidRPr="00FA7E0D">
        <w:rPr>
          <w:rFonts w:asciiTheme="majorBidi" w:hAnsiTheme="majorBidi" w:cstheme="majorBidi"/>
          <w:sz w:val="24"/>
          <w:szCs w:val="24"/>
          <w:lang w:bidi="ar-IQ"/>
        </w:rPr>
        <w:t>Amikacin</w:t>
      </w:r>
      <w:proofErr w:type="spellEnd"/>
      <w:r w:rsidRPr="00FA7E0D">
        <w:rPr>
          <w:rFonts w:asciiTheme="majorBidi" w:hAnsiTheme="majorBidi" w:cstheme="majorBidi"/>
          <w:sz w:val="24"/>
          <w:szCs w:val="24"/>
          <w:lang w:bidi="ar-IQ"/>
        </w:rPr>
        <w:t xml:space="preserve">, Ciprofloxacin were the most effective antibiotics as the sensitive was (90%), (80%), respectively. (85%) of the isolates were (80%) β-lactamase </w:t>
      </w:r>
      <w:proofErr w:type="spellStart"/>
      <w:r w:rsidRPr="00FA7E0D">
        <w:rPr>
          <w:rFonts w:asciiTheme="majorBidi" w:hAnsiTheme="majorBidi" w:cstheme="majorBidi"/>
          <w:sz w:val="24"/>
          <w:szCs w:val="24"/>
          <w:lang w:bidi="ar-IQ"/>
        </w:rPr>
        <w:t>producrs</w:t>
      </w:r>
      <w:proofErr w:type="spellEnd"/>
      <w:r w:rsidRPr="00FA7E0D">
        <w:rPr>
          <w:rFonts w:asciiTheme="majorBidi" w:hAnsiTheme="majorBidi" w:cstheme="majorBidi"/>
          <w:sz w:val="24"/>
          <w:szCs w:val="24"/>
          <w:lang w:bidi="ar-IQ"/>
        </w:rPr>
        <w:t xml:space="preserve"> and (15%) produce extended β-lactamase. S. </w:t>
      </w:r>
      <w:proofErr w:type="spellStart"/>
      <w:r w:rsidRPr="00FA7E0D">
        <w:rPr>
          <w:rFonts w:asciiTheme="majorBidi" w:hAnsiTheme="majorBidi" w:cstheme="majorBidi"/>
          <w:sz w:val="24"/>
          <w:szCs w:val="24"/>
          <w:lang w:bidi="ar-IQ"/>
        </w:rPr>
        <w:t>aureus</w:t>
      </w:r>
      <w:proofErr w:type="spellEnd"/>
      <w:r w:rsidRPr="00FA7E0D">
        <w:rPr>
          <w:rFonts w:asciiTheme="majorBidi" w:hAnsiTheme="majorBidi" w:cstheme="majorBidi"/>
          <w:sz w:val="24"/>
          <w:szCs w:val="24"/>
          <w:lang w:bidi="ar-IQ"/>
        </w:rPr>
        <w:t xml:space="preserve"> isolates were shown to produce neurotoxin, lipase, protease, β-lactamase, coagulase, </w:t>
      </w:r>
      <w:proofErr w:type="spellStart"/>
      <w:r w:rsidRPr="00FA7E0D">
        <w:rPr>
          <w:rFonts w:asciiTheme="majorBidi" w:hAnsiTheme="majorBidi" w:cstheme="majorBidi"/>
          <w:sz w:val="24"/>
          <w:szCs w:val="24"/>
          <w:lang w:bidi="ar-IQ"/>
        </w:rPr>
        <w:t>siderophores</w:t>
      </w:r>
      <w:proofErr w:type="spellEnd"/>
      <w:r w:rsidRPr="00FA7E0D">
        <w:rPr>
          <w:rFonts w:asciiTheme="majorBidi" w:hAnsiTheme="majorBidi" w:cstheme="majorBidi"/>
          <w:sz w:val="24"/>
          <w:szCs w:val="24"/>
          <w:lang w:bidi="ar-IQ"/>
        </w:rPr>
        <w:t xml:space="preserve"> and all of the above are virulence factor enable the pathogens to cause infections. The study reveals that isolates can cause</w:t>
      </w:r>
      <w:r w:rsidRPr="00FA7E0D">
        <w:rPr>
          <w:rFonts w:asciiTheme="majorBidi" w:hAnsiTheme="majorBidi" w:cs="Times New Roman"/>
          <w:sz w:val="24"/>
          <w:szCs w:val="24"/>
          <w:rtl/>
          <w:lang w:bidi="ar-IQ"/>
        </w:rPr>
        <w:t xml:space="preserve"> </w:t>
      </w:r>
    </w:p>
    <w:p w:rsidR="00790EA4" w:rsidRPr="00FA7E0D" w:rsidRDefault="00FA7E0D" w:rsidP="00FA7E0D">
      <w:pPr>
        <w:bidi w:val="0"/>
        <w:jc w:val="both"/>
        <w:rPr>
          <w:rFonts w:asciiTheme="majorBidi" w:hAnsiTheme="majorBidi" w:cstheme="majorBidi"/>
          <w:sz w:val="24"/>
          <w:szCs w:val="24"/>
          <w:lang w:bidi="ar-IQ"/>
        </w:rPr>
      </w:pPr>
      <w:r w:rsidRPr="00FA7E0D">
        <w:rPr>
          <w:rFonts w:asciiTheme="majorBidi" w:hAnsiTheme="majorBidi" w:cstheme="majorBidi"/>
          <w:sz w:val="24"/>
          <w:szCs w:val="24"/>
          <w:lang w:bidi="ar-IQ"/>
        </w:rPr>
        <w:t xml:space="preserve">the infection to many organs &amp; tissue of mice experimentally. The isolates produced β-lactamase in a percentage of (75%) and were sensitive to Gentamycin, </w:t>
      </w:r>
      <w:proofErr w:type="spellStart"/>
      <w:r w:rsidRPr="00FA7E0D">
        <w:rPr>
          <w:rFonts w:asciiTheme="majorBidi" w:hAnsiTheme="majorBidi" w:cstheme="majorBidi"/>
          <w:sz w:val="24"/>
          <w:szCs w:val="24"/>
          <w:lang w:bidi="ar-IQ"/>
        </w:rPr>
        <w:t>Vancomycin</w:t>
      </w:r>
      <w:proofErr w:type="spellEnd"/>
      <w:r w:rsidRPr="00FA7E0D">
        <w:rPr>
          <w:rFonts w:asciiTheme="majorBidi" w:hAnsiTheme="majorBidi" w:cstheme="majorBidi"/>
          <w:sz w:val="24"/>
          <w:szCs w:val="24"/>
          <w:lang w:bidi="ar-IQ"/>
        </w:rPr>
        <w:t>, Trimethoprim-</w:t>
      </w:r>
      <w:proofErr w:type="spellStart"/>
      <w:r w:rsidRPr="00FA7E0D">
        <w:rPr>
          <w:rFonts w:asciiTheme="majorBidi" w:hAnsiTheme="majorBidi" w:cstheme="majorBidi"/>
          <w:sz w:val="24"/>
          <w:szCs w:val="24"/>
          <w:lang w:bidi="ar-IQ"/>
        </w:rPr>
        <w:t>sulfamethaxozole</w:t>
      </w:r>
      <w:proofErr w:type="spellEnd"/>
      <w:r w:rsidRPr="00FA7E0D">
        <w:rPr>
          <w:rFonts w:asciiTheme="majorBidi" w:hAnsiTheme="majorBidi" w:cstheme="majorBidi"/>
          <w:sz w:val="24"/>
          <w:szCs w:val="24"/>
          <w:lang w:bidi="ar-IQ"/>
        </w:rPr>
        <w:t xml:space="preserve"> in percentage (77.2%), (86.3%), (84%) respectively, but were resistant to methicillin and Amoxicillin in percentages (81.8%), (75%) respectively</w:t>
      </w:r>
    </w:p>
    <w:p w:rsidR="00790EA4" w:rsidRPr="00FA7E0D" w:rsidRDefault="00790EA4" w:rsidP="00FA7E0D">
      <w:pPr>
        <w:bidi w:val="0"/>
        <w:jc w:val="both"/>
        <w:rPr>
          <w:rFonts w:asciiTheme="majorBidi" w:hAnsiTheme="majorBidi" w:cstheme="majorBidi"/>
          <w:sz w:val="24"/>
          <w:szCs w:val="24"/>
          <w:lang w:bidi="ar-IQ"/>
        </w:rPr>
      </w:pPr>
    </w:p>
    <w:p w:rsidR="00790EA4" w:rsidRPr="00FA7E0D" w:rsidRDefault="00790EA4" w:rsidP="00790EA4">
      <w:pPr>
        <w:bidi w:val="0"/>
        <w:rPr>
          <w:rFonts w:asciiTheme="majorBidi" w:hAnsiTheme="majorBidi" w:cstheme="majorBidi"/>
          <w:b/>
          <w:bCs/>
          <w:sz w:val="28"/>
          <w:szCs w:val="28"/>
          <w:lang w:bidi="ar-IQ"/>
        </w:rPr>
      </w:pPr>
      <w:r w:rsidRPr="00FA7E0D">
        <w:rPr>
          <w:rFonts w:asciiTheme="majorBidi" w:hAnsiTheme="majorBidi" w:cstheme="majorBidi"/>
          <w:b/>
          <w:bCs/>
          <w:sz w:val="28"/>
          <w:szCs w:val="28"/>
          <w:lang w:bidi="ar-IQ"/>
        </w:rPr>
        <w:t>Bachelor of Science (B.Sc.) biology department , microbiology branch' , University of Mosul, IRAQ October 1999 – July 2003</w:t>
      </w:r>
      <w:r w:rsidRPr="00FA7E0D">
        <w:rPr>
          <w:rFonts w:asciiTheme="majorBidi" w:hAnsiTheme="majorBidi" w:cstheme="majorBidi"/>
          <w:b/>
          <w:bCs/>
          <w:sz w:val="28"/>
          <w:szCs w:val="28"/>
          <w:rtl/>
          <w:lang w:bidi="ar-IQ"/>
        </w:rPr>
        <w:t xml:space="preserve"> </w:t>
      </w:r>
    </w:p>
    <w:p w:rsidR="00FA7E0D" w:rsidRPr="001D6C7A" w:rsidRDefault="00790EA4" w:rsidP="00790EA4">
      <w:pPr>
        <w:bidi w:val="0"/>
        <w:rPr>
          <w:rFonts w:asciiTheme="majorBidi" w:hAnsiTheme="majorBidi" w:cstheme="majorBidi"/>
          <w:b/>
          <w:bCs/>
          <w:sz w:val="28"/>
          <w:szCs w:val="28"/>
          <w:lang w:bidi="ar-IQ"/>
        </w:rPr>
      </w:pPr>
      <w:r w:rsidRPr="001D6C7A">
        <w:rPr>
          <w:rFonts w:asciiTheme="majorBidi" w:hAnsiTheme="majorBidi" w:cstheme="majorBidi"/>
          <w:b/>
          <w:bCs/>
          <w:sz w:val="28"/>
          <w:szCs w:val="28"/>
          <w:lang w:bidi="ar-IQ"/>
        </w:rPr>
        <w:t>Phone no: +9647703003849</w:t>
      </w:r>
    </w:p>
    <w:p w:rsidR="00FA7E0D" w:rsidRPr="001D6C7A" w:rsidRDefault="00790EA4" w:rsidP="00FA7E0D">
      <w:pPr>
        <w:bidi w:val="0"/>
        <w:rPr>
          <w:rFonts w:asciiTheme="majorBidi" w:hAnsiTheme="majorBidi" w:cstheme="majorBidi"/>
          <w:b/>
          <w:bCs/>
          <w:sz w:val="28"/>
          <w:szCs w:val="28"/>
          <w:lang w:bidi="ar-IQ"/>
        </w:rPr>
      </w:pPr>
      <w:r w:rsidRPr="001D6C7A">
        <w:rPr>
          <w:rFonts w:asciiTheme="majorBidi" w:hAnsiTheme="majorBidi" w:cstheme="majorBidi"/>
          <w:b/>
          <w:bCs/>
          <w:sz w:val="28"/>
          <w:szCs w:val="28"/>
          <w:lang w:bidi="ar-IQ"/>
        </w:rPr>
        <w:t xml:space="preserve"> </w:t>
      </w:r>
      <w:proofErr w:type="spellStart"/>
      <w:r w:rsidRPr="001D6C7A">
        <w:rPr>
          <w:rFonts w:asciiTheme="majorBidi" w:hAnsiTheme="majorBidi" w:cstheme="majorBidi"/>
          <w:b/>
          <w:bCs/>
          <w:sz w:val="28"/>
          <w:szCs w:val="28"/>
          <w:lang w:bidi="ar-IQ"/>
        </w:rPr>
        <w:t>molashaker</w:t>
      </w:r>
      <w:proofErr w:type="spellEnd"/>
      <w:r w:rsidRPr="001D6C7A">
        <w:rPr>
          <w:rFonts w:asciiTheme="majorBidi" w:hAnsiTheme="majorBidi" w:cstheme="majorBidi"/>
          <w:b/>
          <w:bCs/>
          <w:sz w:val="28"/>
          <w:szCs w:val="28"/>
          <w:lang w:bidi="ar-IQ"/>
        </w:rPr>
        <w:t xml:space="preserve"> 2 @gmail.com</w:t>
      </w:r>
    </w:p>
    <w:p w:rsidR="00790EA4" w:rsidRPr="001D6C7A" w:rsidRDefault="00790EA4" w:rsidP="00FA7E0D">
      <w:pPr>
        <w:bidi w:val="0"/>
        <w:rPr>
          <w:rFonts w:asciiTheme="majorBidi" w:hAnsiTheme="majorBidi" w:cstheme="majorBidi"/>
          <w:b/>
          <w:bCs/>
          <w:sz w:val="28"/>
          <w:szCs w:val="28"/>
          <w:lang w:bidi="ar-IQ"/>
        </w:rPr>
      </w:pPr>
      <w:r w:rsidRPr="001D6C7A">
        <w:rPr>
          <w:rFonts w:asciiTheme="majorBidi" w:hAnsiTheme="majorBidi" w:cstheme="majorBidi"/>
          <w:b/>
          <w:bCs/>
          <w:sz w:val="28"/>
          <w:szCs w:val="28"/>
          <w:lang w:bidi="ar-IQ"/>
        </w:rPr>
        <w:t xml:space="preserve"> </w:t>
      </w:r>
      <w:proofErr w:type="spellStart"/>
      <w:r w:rsidRPr="001D6C7A">
        <w:rPr>
          <w:rFonts w:asciiTheme="majorBidi" w:hAnsiTheme="majorBidi" w:cstheme="majorBidi"/>
          <w:b/>
          <w:bCs/>
          <w:sz w:val="28"/>
          <w:szCs w:val="28"/>
          <w:lang w:bidi="ar-IQ"/>
        </w:rPr>
        <w:t>shksbio</w:t>
      </w:r>
      <w:proofErr w:type="spellEnd"/>
      <w:r w:rsidRPr="001D6C7A">
        <w:rPr>
          <w:rFonts w:asciiTheme="majorBidi" w:hAnsiTheme="majorBidi" w:cstheme="majorBidi"/>
          <w:b/>
          <w:bCs/>
          <w:sz w:val="28"/>
          <w:szCs w:val="28"/>
          <w:lang w:bidi="ar-IQ"/>
        </w:rPr>
        <w:t xml:space="preserve"> 48 @uomosul.edu.iq</w:t>
      </w:r>
      <w:r w:rsidRPr="001D6C7A">
        <w:rPr>
          <w:rFonts w:asciiTheme="majorBidi" w:hAnsiTheme="majorBidi" w:cstheme="majorBidi"/>
          <w:b/>
          <w:bCs/>
          <w:sz w:val="28"/>
          <w:szCs w:val="28"/>
          <w:rtl/>
          <w:lang w:bidi="ar-IQ"/>
        </w:rPr>
        <w:t xml:space="preserve"> </w:t>
      </w:r>
    </w:p>
    <w:p w:rsidR="00790EA4" w:rsidRPr="00790EA4" w:rsidRDefault="00790EA4" w:rsidP="00790EA4">
      <w:pPr>
        <w:bidi w:val="0"/>
        <w:rPr>
          <w:rFonts w:asciiTheme="majorBidi" w:hAnsiTheme="majorBidi" w:cstheme="majorBidi"/>
          <w:sz w:val="28"/>
          <w:szCs w:val="28"/>
          <w:rtl/>
          <w:lang w:bidi="ar-IQ"/>
        </w:rPr>
      </w:pPr>
      <w:r w:rsidRPr="00790EA4">
        <w:rPr>
          <w:rFonts w:asciiTheme="majorBidi" w:hAnsiTheme="majorBidi" w:cstheme="majorBidi"/>
          <w:sz w:val="28"/>
          <w:szCs w:val="28"/>
          <w:rtl/>
          <w:lang w:bidi="ar-IQ"/>
        </w:rPr>
        <w:t xml:space="preserve"> </w:t>
      </w:r>
    </w:p>
    <w:p w:rsidR="00790EA4" w:rsidRPr="00FA7E0D" w:rsidRDefault="00790EA4" w:rsidP="00790EA4">
      <w:pPr>
        <w:bidi w:val="0"/>
        <w:rPr>
          <w:rFonts w:asciiTheme="majorBidi" w:hAnsiTheme="majorBidi" w:cstheme="majorBidi"/>
          <w:b/>
          <w:bCs/>
          <w:sz w:val="28"/>
          <w:szCs w:val="28"/>
          <w:lang w:bidi="ar-IQ"/>
        </w:rPr>
      </w:pPr>
      <w:r w:rsidRPr="00FA7E0D">
        <w:rPr>
          <w:rFonts w:asciiTheme="majorBidi" w:hAnsiTheme="majorBidi" w:cstheme="majorBidi"/>
          <w:b/>
          <w:bCs/>
          <w:sz w:val="28"/>
          <w:szCs w:val="28"/>
          <w:lang w:bidi="ar-IQ"/>
        </w:rPr>
        <w:t>DATE / PLACE OF BIRTH 1/1/1979 IRAQ-</w:t>
      </w:r>
      <w:r w:rsidR="001D6C7A" w:rsidRPr="00FA7E0D">
        <w:rPr>
          <w:rFonts w:asciiTheme="majorBidi" w:hAnsiTheme="majorBidi" w:cstheme="majorBidi"/>
          <w:b/>
          <w:bCs/>
          <w:sz w:val="28"/>
          <w:szCs w:val="28"/>
          <w:lang w:bidi="ar-IQ"/>
        </w:rPr>
        <w:t>Mosul</w:t>
      </w:r>
      <w:r w:rsidRPr="00FA7E0D">
        <w:rPr>
          <w:rFonts w:asciiTheme="majorBidi" w:hAnsiTheme="majorBidi" w:cstheme="majorBidi"/>
          <w:b/>
          <w:bCs/>
          <w:sz w:val="28"/>
          <w:szCs w:val="28"/>
          <w:rtl/>
          <w:lang w:bidi="ar-IQ"/>
        </w:rPr>
        <w:t xml:space="preserve"> </w:t>
      </w:r>
    </w:p>
    <w:p w:rsidR="00790EA4" w:rsidRPr="00790EA4" w:rsidRDefault="00790EA4" w:rsidP="00790EA4">
      <w:pPr>
        <w:bidi w:val="0"/>
        <w:rPr>
          <w:rFonts w:asciiTheme="majorBidi" w:hAnsiTheme="majorBidi" w:cstheme="majorBidi"/>
          <w:sz w:val="28"/>
          <w:szCs w:val="28"/>
          <w:lang w:bidi="ar-IQ"/>
        </w:rPr>
      </w:pPr>
      <w:r w:rsidRPr="00790EA4">
        <w:rPr>
          <w:rFonts w:asciiTheme="majorBidi" w:hAnsiTheme="majorBidi" w:cstheme="majorBidi"/>
          <w:sz w:val="28"/>
          <w:szCs w:val="28"/>
          <w:rtl/>
          <w:lang w:bidi="ar-IQ"/>
        </w:rPr>
        <w:t xml:space="preserve"> </w:t>
      </w:r>
    </w:p>
    <w:p w:rsidR="00790EA4" w:rsidRPr="001D6C7A" w:rsidRDefault="00790EA4" w:rsidP="001D6C7A">
      <w:pPr>
        <w:bidi w:val="0"/>
        <w:spacing w:line="240" w:lineRule="auto"/>
        <w:jc w:val="both"/>
        <w:rPr>
          <w:rFonts w:asciiTheme="majorBidi" w:hAnsiTheme="majorBidi" w:cstheme="majorBidi"/>
          <w:b/>
          <w:bCs/>
          <w:sz w:val="28"/>
          <w:szCs w:val="28"/>
          <w:lang w:bidi="ar-IQ"/>
        </w:rPr>
      </w:pPr>
      <w:r w:rsidRPr="001D6C7A">
        <w:rPr>
          <w:rFonts w:asciiTheme="majorBidi" w:hAnsiTheme="majorBidi" w:cstheme="majorBidi"/>
          <w:b/>
          <w:bCs/>
          <w:sz w:val="28"/>
          <w:szCs w:val="28"/>
          <w:rtl/>
          <w:lang w:bidi="ar-IQ"/>
        </w:rPr>
        <w:t xml:space="preserve"> </w:t>
      </w:r>
      <w:r w:rsidRPr="001D6C7A">
        <w:rPr>
          <w:rFonts w:asciiTheme="majorBidi" w:hAnsiTheme="majorBidi" w:cstheme="majorBidi"/>
          <w:b/>
          <w:bCs/>
          <w:sz w:val="28"/>
          <w:szCs w:val="28"/>
          <w:lang w:bidi="ar-IQ"/>
        </w:rPr>
        <w:t xml:space="preserve">Social Profiles </w:t>
      </w:r>
      <w:proofErr w:type="spellStart"/>
      <w:r w:rsidRPr="001D6C7A">
        <w:rPr>
          <w:rFonts w:asciiTheme="majorBidi" w:hAnsiTheme="majorBidi" w:cstheme="majorBidi"/>
          <w:b/>
          <w:bCs/>
          <w:sz w:val="28"/>
          <w:szCs w:val="28"/>
          <w:lang w:bidi="ar-IQ"/>
        </w:rPr>
        <w:t>ResearchGate</w:t>
      </w:r>
      <w:proofErr w:type="spellEnd"/>
      <w:r w:rsidRPr="001D6C7A">
        <w:rPr>
          <w:rFonts w:asciiTheme="majorBidi" w:hAnsiTheme="majorBidi" w:cstheme="majorBidi"/>
          <w:b/>
          <w:bCs/>
          <w:sz w:val="28"/>
          <w:szCs w:val="28"/>
          <w:lang w:bidi="ar-IQ"/>
        </w:rPr>
        <w:t xml:space="preserve"> https://www.researchgate.net /profile/</w:t>
      </w:r>
      <w:proofErr w:type="spellStart"/>
      <w:r w:rsidR="001D6C7A" w:rsidRPr="001D6C7A">
        <w:rPr>
          <w:rFonts w:asciiTheme="majorBidi" w:hAnsiTheme="majorBidi" w:cstheme="majorBidi"/>
          <w:b/>
          <w:bCs/>
          <w:sz w:val="28"/>
          <w:szCs w:val="28"/>
          <w:lang w:bidi="ar-IQ"/>
        </w:rPr>
        <w:t>Shakir</w:t>
      </w:r>
      <w:proofErr w:type="spellEnd"/>
      <w:r w:rsidR="001D6C7A" w:rsidRPr="001D6C7A">
        <w:rPr>
          <w:rFonts w:asciiTheme="majorBidi" w:hAnsiTheme="majorBidi" w:cstheme="majorBidi"/>
          <w:b/>
          <w:bCs/>
          <w:sz w:val="28"/>
          <w:szCs w:val="28"/>
          <w:lang w:bidi="ar-IQ"/>
        </w:rPr>
        <w:t xml:space="preserve"> </w:t>
      </w:r>
      <w:proofErr w:type="spellStart"/>
      <w:r w:rsidR="001D6C7A" w:rsidRPr="001D6C7A">
        <w:rPr>
          <w:rFonts w:asciiTheme="majorBidi" w:hAnsiTheme="majorBidi" w:cstheme="majorBidi"/>
          <w:b/>
          <w:bCs/>
          <w:sz w:val="28"/>
          <w:szCs w:val="28"/>
          <w:lang w:bidi="ar-IQ"/>
        </w:rPr>
        <w:t>Gazi</w:t>
      </w:r>
      <w:proofErr w:type="spellEnd"/>
      <w:r w:rsidRPr="001D6C7A">
        <w:rPr>
          <w:rFonts w:asciiTheme="majorBidi" w:hAnsiTheme="majorBidi" w:cstheme="majorBidi"/>
          <w:b/>
          <w:bCs/>
          <w:sz w:val="28"/>
          <w:szCs w:val="28"/>
          <w:rtl/>
          <w:lang w:bidi="ar-IQ"/>
        </w:rPr>
        <w:t xml:space="preserve"> </w:t>
      </w:r>
    </w:p>
    <w:p w:rsidR="00790EA4" w:rsidRPr="001D6C7A" w:rsidRDefault="00790EA4" w:rsidP="001D6C7A">
      <w:pPr>
        <w:bidi w:val="0"/>
        <w:spacing w:line="240" w:lineRule="auto"/>
        <w:jc w:val="both"/>
        <w:rPr>
          <w:rFonts w:asciiTheme="majorBidi" w:hAnsiTheme="majorBidi" w:cstheme="majorBidi"/>
          <w:b/>
          <w:bCs/>
          <w:sz w:val="28"/>
          <w:szCs w:val="28"/>
          <w:lang w:bidi="ar-IQ"/>
        </w:rPr>
      </w:pPr>
      <w:r w:rsidRPr="001D6C7A">
        <w:rPr>
          <w:rFonts w:asciiTheme="majorBidi" w:hAnsiTheme="majorBidi" w:cstheme="majorBidi"/>
          <w:b/>
          <w:bCs/>
          <w:sz w:val="28"/>
          <w:szCs w:val="28"/>
          <w:rtl/>
          <w:lang w:bidi="ar-IQ"/>
        </w:rPr>
        <w:t xml:space="preserve"> </w:t>
      </w:r>
    </w:p>
    <w:p w:rsidR="00790EA4" w:rsidRPr="001D6C7A" w:rsidRDefault="00790EA4" w:rsidP="001D6C7A">
      <w:pPr>
        <w:bidi w:val="0"/>
        <w:spacing w:line="240" w:lineRule="auto"/>
        <w:jc w:val="both"/>
        <w:rPr>
          <w:rFonts w:asciiTheme="majorBidi" w:hAnsiTheme="majorBidi" w:cstheme="majorBidi"/>
          <w:b/>
          <w:bCs/>
          <w:sz w:val="28"/>
          <w:szCs w:val="28"/>
          <w:lang w:bidi="ar-IQ"/>
        </w:rPr>
      </w:pPr>
      <w:r w:rsidRPr="001D6C7A">
        <w:rPr>
          <w:rFonts w:asciiTheme="majorBidi" w:hAnsiTheme="majorBidi" w:cstheme="majorBidi"/>
          <w:b/>
          <w:bCs/>
          <w:sz w:val="28"/>
          <w:szCs w:val="28"/>
          <w:lang w:bidi="ar-IQ"/>
        </w:rPr>
        <w:t>ORCID 00</w:t>
      </w:r>
      <w:r w:rsidR="001D6C7A" w:rsidRPr="001D6C7A">
        <w:rPr>
          <w:rFonts w:asciiTheme="majorBidi" w:hAnsiTheme="majorBidi" w:cstheme="majorBidi"/>
          <w:b/>
          <w:bCs/>
          <w:sz w:val="28"/>
          <w:szCs w:val="28"/>
          <w:lang w:bidi="ar-IQ"/>
        </w:rPr>
        <w:t>00-0001-9419-5213</w:t>
      </w:r>
      <w:r w:rsidRPr="001D6C7A">
        <w:rPr>
          <w:rFonts w:asciiTheme="majorBidi" w:hAnsiTheme="majorBidi" w:cstheme="majorBidi"/>
          <w:b/>
          <w:bCs/>
          <w:sz w:val="28"/>
          <w:szCs w:val="28"/>
          <w:rtl/>
          <w:lang w:bidi="ar-IQ"/>
        </w:rPr>
        <w:t xml:space="preserve"> </w:t>
      </w:r>
    </w:p>
    <w:p w:rsidR="00790EA4" w:rsidRPr="001D6C7A" w:rsidRDefault="00790EA4" w:rsidP="00790EA4">
      <w:pPr>
        <w:bidi w:val="0"/>
        <w:rPr>
          <w:rFonts w:asciiTheme="majorBidi" w:hAnsiTheme="majorBidi" w:cstheme="majorBidi"/>
          <w:b/>
          <w:bCs/>
          <w:sz w:val="28"/>
          <w:szCs w:val="28"/>
          <w:lang w:bidi="ar-IQ"/>
        </w:rPr>
      </w:pPr>
      <w:r w:rsidRPr="001D6C7A">
        <w:rPr>
          <w:rFonts w:asciiTheme="majorBidi" w:hAnsiTheme="majorBidi" w:cstheme="majorBidi"/>
          <w:b/>
          <w:bCs/>
          <w:sz w:val="28"/>
          <w:szCs w:val="28"/>
          <w:rtl/>
          <w:lang w:bidi="ar-IQ"/>
        </w:rPr>
        <w:t xml:space="preserve"> </w:t>
      </w:r>
    </w:p>
    <w:p w:rsidR="00790EA4" w:rsidRPr="00FA7E0D" w:rsidRDefault="00790EA4" w:rsidP="00B6576A">
      <w:pPr>
        <w:bidi w:val="0"/>
        <w:rPr>
          <w:rFonts w:asciiTheme="majorBidi" w:hAnsiTheme="majorBidi" w:cstheme="majorBidi"/>
          <w:b/>
          <w:bCs/>
          <w:sz w:val="28"/>
          <w:szCs w:val="28"/>
          <w:lang w:bidi="ar-IQ"/>
        </w:rPr>
      </w:pPr>
      <w:r w:rsidRPr="00FA7E0D">
        <w:rPr>
          <w:rFonts w:asciiTheme="majorBidi" w:hAnsiTheme="majorBidi" w:cstheme="majorBidi"/>
          <w:b/>
          <w:bCs/>
          <w:sz w:val="28"/>
          <w:szCs w:val="28"/>
          <w:rtl/>
          <w:lang w:bidi="ar-IQ"/>
        </w:rPr>
        <w:t xml:space="preserve">      </w:t>
      </w:r>
      <w:r w:rsidRPr="00FA7E0D">
        <w:rPr>
          <w:rFonts w:asciiTheme="majorBidi" w:hAnsiTheme="majorBidi" w:cstheme="majorBidi"/>
          <w:b/>
          <w:bCs/>
          <w:sz w:val="28"/>
          <w:szCs w:val="28"/>
          <w:lang w:bidi="ar-IQ"/>
        </w:rPr>
        <w:t>Languages</w:t>
      </w:r>
      <w:r w:rsidRPr="00FA7E0D">
        <w:rPr>
          <w:rFonts w:asciiTheme="majorBidi" w:hAnsiTheme="majorBidi" w:cstheme="majorBidi"/>
          <w:b/>
          <w:bCs/>
          <w:sz w:val="28"/>
          <w:szCs w:val="28"/>
          <w:rtl/>
          <w:lang w:bidi="ar-IQ"/>
        </w:rPr>
        <w:t xml:space="preserve"> </w:t>
      </w:r>
      <w:r w:rsidR="00FA7E0D">
        <w:rPr>
          <w:rFonts w:asciiTheme="majorBidi" w:hAnsiTheme="majorBidi" w:cstheme="majorBidi" w:hint="cs"/>
          <w:b/>
          <w:bCs/>
          <w:sz w:val="28"/>
          <w:szCs w:val="28"/>
          <w:rtl/>
          <w:lang w:bidi="ar-IQ"/>
        </w:rPr>
        <w:t>:</w:t>
      </w:r>
      <w:r w:rsidRPr="00FA7E0D">
        <w:rPr>
          <w:rFonts w:asciiTheme="majorBidi" w:hAnsiTheme="majorBidi" w:cstheme="majorBidi"/>
          <w:b/>
          <w:bCs/>
          <w:sz w:val="28"/>
          <w:szCs w:val="28"/>
          <w:lang w:bidi="ar-IQ"/>
        </w:rPr>
        <w:t>Arabic</w:t>
      </w:r>
      <w:r w:rsidR="00B6576A">
        <w:rPr>
          <w:rFonts w:asciiTheme="majorBidi" w:hAnsiTheme="majorBidi" w:cstheme="majorBidi"/>
          <w:b/>
          <w:bCs/>
          <w:sz w:val="28"/>
          <w:szCs w:val="28"/>
          <w:lang w:bidi="ar-IQ"/>
        </w:rPr>
        <w:t>,</w:t>
      </w:r>
      <w:r w:rsidRPr="00FA7E0D">
        <w:rPr>
          <w:rFonts w:asciiTheme="majorBidi" w:hAnsiTheme="majorBidi" w:cstheme="majorBidi"/>
          <w:b/>
          <w:bCs/>
          <w:sz w:val="28"/>
          <w:szCs w:val="28"/>
          <w:rtl/>
          <w:lang w:bidi="ar-IQ"/>
        </w:rPr>
        <w:t xml:space="preserve">  </w:t>
      </w:r>
      <w:r w:rsidRPr="00FA7E0D">
        <w:rPr>
          <w:rFonts w:asciiTheme="majorBidi" w:hAnsiTheme="majorBidi" w:cstheme="majorBidi"/>
          <w:b/>
          <w:bCs/>
          <w:sz w:val="28"/>
          <w:szCs w:val="28"/>
          <w:lang w:bidi="ar-IQ"/>
        </w:rPr>
        <w:t>English</w:t>
      </w:r>
      <w:r w:rsidRPr="00FA7E0D">
        <w:rPr>
          <w:rFonts w:asciiTheme="majorBidi" w:hAnsiTheme="majorBidi" w:cstheme="majorBidi"/>
          <w:b/>
          <w:bCs/>
          <w:sz w:val="28"/>
          <w:szCs w:val="28"/>
          <w:rtl/>
          <w:lang w:bidi="ar-IQ"/>
        </w:rPr>
        <w:t xml:space="preserve">  </w:t>
      </w:r>
    </w:p>
    <w:p w:rsidR="00790EA4" w:rsidRPr="00790EA4" w:rsidRDefault="00790EA4" w:rsidP="00790EA4">
      <w:pPr>
        <w:bidi w:val="0"/>
        <w:rPr>
          <w:rFonts w:asciiTheme="majorBidi" w:hAnsiTheme="majorBidi" w:cstheme="majorBidi"/>
          <w:sz w:val="28"/>
          <w:szCs w:val="28"/>
          <w:lang w:bidi="ar-IQ"/>
        </w:rPr>
      </w:pPr>
      <w:r w:rsidRPr="00790EA4">
        <w:rPr>
          <w:rFonts w:asciiTheme="majorBidi" w:hAnsiTheme="majorBidi" w:cstheme="majorBidi"/>
          <w:sz w:val="28"/>
          <w:szCs w:val="28"/>
          <w:rtl/>
          <w:lang w:bidi="ar-IQ"/>
        </w:rPr>
        <w:t xml:space="preserve"> </w:t>
      </w:r>
    </w:p>
    <w:p w:rsidR="00790EA4" w:rsidRPr="00B6576A" w:rsidRDefault="00B6576A" w:rsidP="00E25D54">
      <w:pPr>
        <w:bidi w:val="0"/>
        <w:rPr>
          <w:rFonts w:asciiTheme="majorBidi" w:hAnsiTheme="majorBidi" w:cstheme="majorBidi"/>
          <w:b/>
          <w:bCs/>
          <w:sz w:val="28"/>
          <w:szCs w:val="28"/>
          <w:lang w:bidi="ar-IQ"/>
        </w:rPr>
      </w:pPr>
      <w:r w:rsidRPr="00B6576A">
        <w:rPr>
          <w:rFonts w:asciiTheme="majorBidi" w:hAnsiTheme="majorBidi" w:cstheme="majorBidi"/>
          <w:b/>
          <w:bCs/>
          <w:sz w:val="28"/>
          <w:szCs w:val="28"/>
          <w:lang w:bidi="ar-IQ"/>
        </w:rPr>
        <w:lastRenderedPageBreak/>
        <w:t>Skills:</w:t>
      </w:r>
      <w:r w:rsidR="00790EA4" w:rsidRPr="00B6576A">
        <w:rPr>
          <w:rFonts w:asciiTheme="majorBidi" w:hAnsiTheme="majorBidi" w:cstheme="majorBidi"/>
          <w:b/>
          <w:bCs/>
          <w:sz w:val="28"/>
          <w:szCs w:val="28"/>
          <w:rtl/>
          <w:lang w:bidi="ar-IQ"/>
        </w:rPr>
        <w:t xml:space="preserve"> </w:t>
      </w:r>
    </w:p>
    <w:p w:rsidR="00790EA4" w:rsidRPr="00B6576A" w:rsidRDefault="00790EA4" w:rsidP="00B6576A">
      <w:pPr>
        <w:bidi w:val="0"/>
        <w:rPr>
          <w:rFonts w:asciiTheme="majorBidi" w:hAnsiTheme="majorBidi" w:cstheme="majorBidi"/>
          <w:b/>
          <w:bCs/>
          <w:sz w:val="28"/>
          <w:szCs w:val="28"/>
          <w:lang w:bidi="ar-IQ"/>
        </w:rPr>
      </w:pPr>
      <w:r w:rsidRPr="00790EA4">
        <w:rPr>
          <w:rFonts w:asciiTheme="majorBidi" w:hAnsiTheme="majorBidi" w:cstheme="majorBidi"/>
          <w:sz w:val="28"/>
          <w:szCs w:val="28"/>
          <w:rtl/>
          <w:lang w:bidi="ar-IQ"/>
        </w:rPr>
        <w:t xml:space="preserve"> </w:t>
      </w:r>
      <w:r w:rsidRPr="00B6576A">
        <w:rPr>
          <w:rFonts w:asciiTheme="majorBidi" w:hAnsiTheme="majorBidi" w:cstheme="majorBidi"/>
          <w:b/>
          <w:bCs/>
          <w:sz w:val="28"/>
          <w:szCs w:val="28"/>
          <w:lang w:bidi="ar-IQ"/>
        </w:rPr>
        <w:t>general microbiology, isolation and identification of bacteria, extraction of toxins from toxigenic bacteria, detection of virulence factors of pathogenic bacteria , performance of antibiotic sensitivity test of bacteria toward antibiotics, detection of toxin genes from toxigenic bacteria</w:t>
      </w:r>
      <w:r w:rsidRPr="00B6576A">
        <w:rPr>
          <w:rFonts w:asciiTheme="majorBidi" w:hAnsiTheme="majorBidi" w:cstheme="majorBidi"/>
          <w:b/>
          <w:bCs/>
          <w:sz w:val="28"/>
          <w:szCs w:val="28"/>
          <w:rtl/>
          <w:lang w:bidi="ar-IQ"/>
        </w:rPr>
        <w:t xml:space="preserve">  </w:t>
      </w:r>
    </w:p>
    <w:p w:rsidR="00E25D54" w:rsidRPr="00E25D54" w:rsidRDefault="00E25D54" w:rsidP="00E25D54">
      <w:pPr>
        <w:bidi w:val="0"/>
        <w:ind w:left="360"/>
        <w:rPr>
          <w:rFonts w:asciiTheme="majorBidi" w:hAnsiTheme="majorBidi" w:cstheme="majorBidi"/>
          <w:b/>
          <w:bCs/>
          <w:sz w:val="28"/>
          <w:szCs w:val="28"/>
          <w:lang w:bidi="ar-IQ"/>
        </w:rPr>
      </w:pPr>
      <w:proofErr w:type="spellStart"/>
      <w:r w:rsidRPr="00E25D54">
        <w:rPr>
          <w:rFonts w:asciiTheme="majorBidi" w:hAnsiTheme="majorBidi" w:cstheme="majorBidi"/>
          <w:b/>
          <w:bCs/>
          <w:sz w:val="28"/>
          <w:szCs w:val="28"/>
          <w:lang w:bidi="ar-IQ"/>
        </w:rPr>
        <w:t>in;Microbiology,Immunology,Indistral</w:t>
      </w:r>
      <w:proofErr w:type="spellEnd"/>
      <w:r w:rsidRPr="00E25D54">
        <w:rPr>
          <w:rFonts w:asciiTheme="majorBidi" w:hAnsiTheme="majorBidi" w:cstheme="majorBidi"/>
          <w:b/>
          <w:bCs/>
          <w:sz w:val="28"/>
          <w:szCs w:val="28"/>
          <w:lang w:bidi="ar-IQ"/>
        </w:rPr>
        <w:t xml:space="preserve"> Microbiology, food microbiology, antibiotics)</w:t>
      </w:r>
    </w:p>
    <w:p w:rsidR="00E25D54" w:rsidRPr="00E25D54" w:rsidRDefault="00E25D54" w:rsidP="00E25D54">
      <w:pPr>
        <w:bidi w:val="0"/>
        <w:ind w:left="360"/>
        <w:rPr>
          <w:rFonts w:asciiTheme="majorBidi" w:hAnsiTheme="majorBidi" w:cstheme="majorBidi"/>
          <w:b/>
          <w:bCs/>
          <w:sz w:val="28"/>
          <w:szCs w:val="28"/>
          <w:lang w:bidi="ar-IQ"/>
        </w:rPr>
      </w:pPr>
      <w:r w:rsidRPr="00E25D54">
        <w:rPr>
          <w:rFonts w:asciiTheme="majorBidi" w:hAnsiTheme="majorBidi" w:cstheme="majorBidi"/>
          <w:b/>
          <w:bCs/>
          <w:sz w:val="28"/>
          <w:szCs w:val="28"/>
          <w:lang w:bidi="ar-IQ"/>
        </w:rPr>
        <w:t>Lecturer in Microbiology (General Microbiology) in the same department</w:t>
      </w:r>
    </w:p>
    <w:p w:rsidR="00E25D54" w:rsidRPr="00E25D54" w:rsidRDefault="00E25D54" w:rsidP="00E25D54">
      <w:pPr>
        <w:bidi w:val="0"/>
        <w:rPr>
          <w:rFonts w:asciiTheme="majorBidi" w:hAnsiTheme="majorBidi" w:cstheme="majorBidi"/>
          <w:b/>
          <w:bCs/>
          <w:sz w:val="28"/>
          <w:szCs w:val="28"/>
          <w:lang w:bidi="ar-IQ"/>
        </w:rPr>
      </w:pPr>
    </w:p>
    <w:p w:rsidR="00B6576A" w:rsidRDefault="00B6576A" w:rsidP="00790EA4">
      <w:pPr>
        <w:bidi w:val="0"/>
        <w:rPr>
          <w:rFonts w:asciiTheme="majorBidi" w:hAnsiTheme="majorBidi" w:cstheme="majorBidi"/>
          <w:sz w:val="28"/>
          <w:szCs w:val="28"/>
          <w:lang w:bidi="ar-IQ"/>
        </w:rPr>
      </w:pPr>
    </w:p>
    <w:p w:rsidR="00B6576A" w:rsidRDefault="00B6576A" w:rsidP="00B6576A">
      <w:pPr>
        <w:bidi w:val="0"/>
        <w:rPr>
          <w:rFonts w:asciiTheme="majorBidi" w:hAnsiTheme="majorBidi" w:cstheme="majorBidi"/>
          <w:sz w:val="28"/>
          <w:szCs w:val="28"/>
          <w:lang w:bidi="ar-IQ"/>
        </w:rPr>
      </w:pPr>
    </w:p>
    <w:p w:rsidR="00790EA4" w:rsidRDefault="00790EA4" w:rsidP="00B6576A">
      <w:pPr>
        <w:bidi w:val="0"/>
        <w:rPr>
          <w:rFonts w:asciiTheme="majorBidi" w:hAnsiTheme="majorBidi" w:cstheme="majorBidi"/>
          <w:b/>
          <w:bCs/>
          <w:sz w:val="28"/>
          <w:szCs w:val="28"/>
          <w:lang w:bidi="ar-IQ"/>
        </w:rPr>
      </w:pPr>
      <w:r w:rsidRPr="00B6576A">
        <w:rPr>
          <w:rFonts w:asciiTheme="majorBidi" w:hAnsiTheme="majorBidi" w:cstheme="majorBidi"/>
          <w:b/>
          <w:bCs/>
          <w:sz w:val="28"/>
          <w:szCs w:val="28"/>
          <w:lang w:bidi="ar-IQ"/>
        </w:rPr>
        <w:t>Conferences</w:t>
      </w:r>
      <w:r w:rsidRPr="00B6576A">
        <w:rPr>
          <w:rFonts w:asciiTheme="majorBidi" w:hAnsiTheme="majorBidi" w:cstheme="majorBidi"/>
          <w:b/>
          <w:bCs/>
          <w:sz w:val="28"/>
          <w:szCs w:val="28"/>
          <w:rtl/>
          <w:lang w:bidi="ar-IQ"/>
        </w:rPr>
        <w:t xml:space="preserve"> </w:t>
      </w:r>
      <w:r w:rsidR="00B6576A" w:rsidRPr="00B6576A">
        <w:rPr>
          <w:rFonts w:asciiTheme="majorBidi" w:hAnsiTheme="majorBidi" w:cstheme="majorBidi"/>
          <w:b/>
          <w:bCs/>
          <w:sz w:val="28"/>
          <w:szCs w:val="28"/>
          <w:lang w:bidi="ar-IQ"/>
        </w:rPr>
        <w:t>:</w:t>
      </w:r>
    </w:p>
    <w:p w:rsidR="004D0F15" w:rsidRPr="004D0F15" w:rsidRDefault="004D0F15" w:rsidP="004D0F15">
      <w:pPr>
        <w:jc w:val="both"/>
        <w:rPr>
          <w:rFonts w:asciiTheme="majorBidi" w:hAnsiTheme="majorBidi" w:cs="Times New Roman"/>
          <w:b/>
          <w:bCs/>
          <w:sz w:val="28"/>
          <w:szCs w:val="28"/>
          <w:rtl/>
          <w:lang w:bidi="ar-IQ"/>
        </w:rPr>
      </w:pPr>
      <w:r w:rsidRPr="004D0F15">
        <w:rPr>
          <w:rFonts w:asciiTheme="majorBidi" w:hAnsiTheme="majorBidi" w:cs="Times New Roman"/>
          <w:b/>
          <w:bCs/>
          <w:sz w:val="28"/>
          <w:szCs w:val="28"/>
          <w:rtl/>
          <w:lang w:bidi="ar-IQ"/>
        </w:rPr>
        <w:t xml:space="preserve">المؤتمر العلمي الثالث لكلية التمريض </w:t>
      </w:r>
      <w:r w:rsidRPr="004D0F15">
        <w:rPr>
          <w:rFonts w:asciiTheme="majorBidi" w:hAnsiTheme="majorBidi" w:cs="Times New Roman"/>
          <w:b/>
          <w:bCs/>
          <w:sz w:val="28"/>
          <w:szCs w:val="28"/>
          <w:rtl/>
          <w:lang w:bidi="ar-IQ"/>
        </w:rPr>
        <w:tab/>
        <w:t>جامعة الموصل</w:t>
      </w:r>
      <w:r w:rsidRPr="004D0F15">
        <w:rPr>
          <w:rFonts w:asciiTheme="majorBidi" w:hAnsiTheme="majorBidi" w:cs="Times New Roman"/>
          <w:b/>
          <w:bCs/>
          <w:sz w:val="28"/>
          <w:szCs w:val="28"/>
          <w:rtl/>
          <w:lang w:bidi="ar-IQ"/>
        </w:rPr>
        <w:tab/>
        <w:t>2007</w:t>
      </w:r>
    </w:p>
    <w:p w:rsidR="004D0F15" w:rsidRPr="004D0F15" w:rsidRDefault="004D0F15" w:rsidP="004D0F15">
      <w:pPr>
        <w:jc w:val="both"/>
        <w:rPr>
          <w:rFonts w:asciiTheme="majorBidi" w:hAnsiTheme="majorBidi" w:cs="Times New Roman"/>
          <w:b/>
          <w:bCs/>
          <w:sz w:val="28"/>
          <w:szCs w:val="28"/>
          <w:lang w:bidi="ar-IQ"/>
        </w:rPr>
      </w:pPr>
      <w:r w:rsidRPr="004D0F15">
        <w:rPr>
          <w:rFonts w:asciiTheme="majorBidi" w:hAnsiTheme="majorBidi" w:cs="Times New Roman"/>
          <w:b/>
          <w:bCs/>
          <w:sz w:val="28"/>
          <w:szCs w:val="28"/>
          <w:rtl/>
          <w:lang w:bidi="ar-IQ"/>
        </w:rPr>
        <w:t>المؤتمر العلمي الخامس لكلية التمريض</w:t>
      </w:r>
      <w:r w:rsidRPr="004D0F15">
        <w:rPr>
          <w:rFonts w:asciiTheme="majorBidi" w:hAnsiTheme="majorBidi" w:cs="Times New Roman"/>
          <w:b/>
          <w:bCs/>
          <w:sz w:val="28"/>
          <w:szCs w:val="28"/>
          <w:rtl/>
          <w:lang w:bidi="ar-IQ"/>
        </w:rPr>
        <w:tab/>
        <w:t xml:space="preserve">جامعة الموصل – العراق </w:t>
      </w:r>
      <w:r w:rsidRPr="004D0F15">
        <w:rPr>
          <w:rFonts w:asciiTheme="majorBidi" w:hAnsiTheme="majorBidi" w:cs="Times New Roman"/>
          <w:b/>
          <w:bCs/>
          <w:sz w:val="28"/>
          <w:szCs w:val="28"/>
          <w:rtl/>
          <w:lang w:bidi="ar-IQ"/>
        </w:rPr>
        <w:tab/>
        <w:t>2008</w:t>
      </w:r>
    </w:p>
    <w:p w:rsidR="004D0F15" w:rsidRPr="004D0F15" w:rsidRDefault="004D0F15" w:rsidP="004D0F15">
      <w:pPr>
        <w:jc w:val="both"/>
        <w:rPr>
          <w:rFonts w:asciiTheme="majorBidi" w:hAnsiTheme="majorBidi" w:cs="Times New Roman"/>
          <w:b/>
          <w:bCs/>
          <w:sz w:val="28"/>
          <w:szCs w:val="28"/>
          <w:lang w:bidi="ar-IQ"/>
        </w:rPr>
      </w:pPr>
      <w:r w:rsidRPr="004D0F15">
        <w:rPr>
          <w:rFonts w:asciiTheme="majorBidi" w:hAnsiTheme="majorBidi" w:cs="Times New Roman"/>
          <w:b/>
          <w:bCs/>
          <w:sz w:val="28"/>
          <w:szCs w:val="28"/>
          <w:rtl/>
          <w:lang w:bidi="ar-IQ"/>
        </w:rPr>
        <w:t>المؤتمر العلمي التاسع لكلية التمريض</w:t>
      </w:r>
      <w:r w:rsidRPr="004D0F15">
        <w:rPr>
          <w:rFonts w:asciiTheme="majorBidi" w:hAnsiTheme="majorBidi" w:cs="Times New Roman"/>
          <w:b/>
          <w:bCs/>
          <w:sz w:val="28"/>
          <w:szCs w:val="28"/>
          <w:rtl/>
          <w:lang w:bidi="ar-IQ"/>
        </w:rPr>
        <w:tab/>
        <w:t>جامعة الموصل – العراق</w:t>
      </w:r>
      <w:r w:rsidRPr="004D0F15">
        <w:rPr>
          <w:rFonts w:asciiTheme="majorBidi" w:hAnsiTheme="majorBidi" w:cs="Times New Roman"/>
          <w:b/>
          <w:bCs/>
          <w:sz w:val="28"/>
          <w:szCs w:val="28"/>
          <w:rtl/>
          <w:lang w:bidi="ar-IQ"/>
        </w:rPr>
        <w:tab/>
        <w:t>2012</w:t>
      </w:r>
    </w:p>
    <w:p w:rsidR="004D0F15" w:rsidRPr="004D0F15" w:rsidRDefault="004D0F15" w:rsidP="004D0F15">
      <w:pPr>
        <w:jc w:val="both"/>
        <w:rPr>
          <w:rFonts w:asciiTheme="majorBidi" w:hAnsiTheme="majorBidi" w:cs="Times New Roman"/>
          <w:b/>
          <w:bCs/>
          <w:sz w:val="28"/>
          <w:szCs w:val="28"/>
          <w:lang w:bidi="ar-IQ"/>
        </w:rPr>
      </w:pPr>
      <w:r w:rsidRPr="004D0F15">
        <w:rPr>
          <w:rFonts w:asciiTheme="majorBidi" w:hAnsiTheme="majorBidi" w:cs="Times New Roman"/>
          <w:b/>
          <w:bCs/>
          <w:sz w:val="28"/>
          <w:szCs w:val="28"/>
          <w:rtl/>
          <w:lang w:bidi="ar-IQ"/>
        </w:rPr>
        <w:t>المؤتمر العلمي الاول لعلوم الحياة لكلية العلوم</w:t>
      </w:r>
      <w:r w:rsidRPr="004D0F15">
        <w:rPr>
          <w:rFonts w:asciiTheme="majorBidi" w:hAnsiTheme="majorBidi" w:cs="Times New Roman"/>
          <w:b/>
          <w:bCs/>
          <w:sz w:val="28"/>
          <w:szCs w:val="28"/>
          <w:rtl/>
          <w:lang w:bidi="ar-IQ"/>
        </w:rPr>
        <w:tab/>
        <w:t xml:space="preserve">جامعة الموصل – العراق </w:t>
      </w:r>
      <w:r w:rsidRPr="004D0F15">
        <w:rPr>
          <w:rFonts w:asciiTheme="majorBidi" w:hAnsiTheme="majorBidi" w:cs="Times New Roman"/>
          <w:b/>
          <w:bCs/>
          <w:sz w:val="28"/>
          <w:szCs w:val="28"/>
          <w:rtl/>
          <w:lang w:bidi="ar-IQ"/>
        </w:rPr>
        <w:tab/>
        <w:t>2009</w:t>
      </w:r>
    </w:p>
    <w:p w:rsidR="004D0F15" w:rsidRPr="004D0F15" w:rsidRDefault="004D0F15" w:rsidP="004D0F15">
      <w:pPr>
        <w:jc w:val="both"/>
        <w:rPr>
          <w:rFonts w:asciiTheme="majorBidi" w:hAnsiTheme="majorBidi" w:cs="Times New Roman"/>
          <w:b/>
          <w:bCs/>
          <w:sz w:val="28"/>
          <w:szCs w:val="28"/>
          <w:lang w:bidi="ar-IQ"/>
        </w:rPr>
      </w:pPr>
      <w:r w:rsidRPr="004D0F15">
        <w:rPr>
          <w:rFonts w:asciiTheme="majorBidi" w:hAnsiTheme="majorBidi" w:cs="Times New Roman"/>
          <w:b/>
          <w:bCs/>
          <w:sz w:val="28"/>
          <w:szCs w:val="28"/>
          <w:rtl/>
          <w:lang w:bidi="ar-IQ"/>
        </w:rPr>
        <w:t>المؤتمر العلمي السادس لكلية التمريض</w:t>
      </w:r>
      <w:r w:rsidRPr="004D0F15">
        <w:rPr>
          <w:rFonts w:asciiTheme="majorBidi" w:hAnsiTheme="majorBidi" w:cs="Times New Roman"/>
          <w:b/>
          <w:bCs/>
          <w:sz w:val="28"/>
          <w:szCs w:val="28"/>
          <w:rtl/>
          <w:lang w:bidi="ar-IQ"/>
        </w:rPr>
        <w:tab/>
        <w:t xml:space="preserve">جامعة الموصل – العراق </w:t>
      </w:r>
      <w:r w:rsidRPr="004D0F15">
        <w:rPr>
          <w:rFonts w:asciiTheme="majorBidi" w:hAnsiTheme="majorBidi" w:cs="Times New Roman"/>
          <w:b/>
          <w:bCs/>
          <w:sz w:val="28"/>
          <w:szCs w:val="28"/>
          <w:rtl/>
          <w:lang w:bidi="ar-IQ"/>
        </w:rPr>
        <w:tab/>
        <w:t>2009</w:t>
      </w:r>
    </w:p>
    <w:p w:rsidR="004D0F15" w:rsidRPr="004D0F15" w:rsidRDefault="004D0F15" w:rsidP="004D0F15">
      <w:pPr>
        <w:jc w:val="both"/>
        <w:rPr>
          <w:rFonts w:asciiTheme="majorBidi" w:hAnsiTheme="majorBidi" w:cs="Times New Roman"/>
          <w:b/>
          <w:bCs/>
          <w:sz w:val="28"/>
          <w:szCs w:val="28"/>
          <w:lang w:bidi="ar-IQ"/>
        </w:rPr>
      </w:pPr>
      <w:r w:rsidRPr="004D0F15">
        <w:rPr>
          <w:rFonts w:asciiTheme="majorBidi" w:hAnsiTheme="majorBidi" w:cs="Times New Roman"/>
          <w:b/>
          <w:bCs/>
          <w:sz w:val="28"/>
          <w:szCs w:val="28"/>
          <w:rtl/>
          <w:lang w:bidi="ar-IQ"/>
        </w:rPr>
        <w:t>المؤتمر العلمي الثاني لعلوم الحياة لكلية العلوم</w:t>
      </w:r>
      <w:r w:rsidRPr="004D0F15">
        <w:rPr>
          <w:rFonts w:asciiTheme="majorBidi" w:hAnsiTheme="majorBidi" w:cs="Times New Roman"/>
          <w:b/>
          <w:bCs/>
          <w:sz w:val="28"/>
          <w:szCs w:val="28"/>
          <w:rtl/>
          <w:lang w:bidi="ar-IQ"/>
        </w:rPr>
        <w:tab/>
        <w:t xml:space="preserve">جامعة الموصل– العراق </w:t>
      </w:r>
      <w:r w:rsidRPr="004D0F15">
        <w:rPr>
          <w:rFonts w:asciiTheme="majorBidi" w:hAnsiTheme="majorBidi" w:cs="Times New Roman"/>
          <w:b/>
          <w:bCs/>
          <w:sz w:val="28"/>
          <w:szCs w:val="28"/>
          <w:rtl/>
          <w:lang w:bidi="ar-IQ"/>
        </w:rPr>
        <w:tab/>
        <w:t>2011</w:t>
      </w:r>
    </w:p>
    <w:p w:rsidR="004D0F15" w:rsidRDefault="004D0F15" w:rsidP="004D0F15">
      <w:pPr>
        <w:jc w:val="both"/>
        <w:rPr>
          <w:rFonts w:asciiTheme="majorBidi" w:hAnsiTheme="majorBidi" w:cs="Times New Roman"/>
          <w:b/>
          <w:bCs/>
          <w:sz w:val="28"/>
          <w:szCs w:val="28"/>
          <w:rtl/>
          <w:lang w:bidi="ar-IQ"/>
        </w:rPr>
      </w:pPr>
      <w:r w:rsidRPr="004D0F15">
        <w:rPr>
          <w:rFonts w:asciiTheme="majorBidi" w:hAnsiTheme="majorBidi" w:cs="Times New Roman"/>
          <w:b/>
          <w:bCs/>
          <w:sz w:val="28"/>
          <w:szCs w:val="28"/>
          <w:rtl/>
          <w:lang w:bidi="ar-IQ"/>
        </w:rPr>
        <w:t xml:space="preserve">المؤتمر العلمي الدولي الاول للعلوم الصرفة </w:t>
      </w:r>
      <w:r w:rsidRPr="004D0F15">
        <w:rPr>
          <w:rFonts w:asciiTheme="majorBidi" w:hAnsiTheme="majorBidi" w:cs="Times New Roman"/>
          <w:b/>
          <w:bCs/>
          <w:sz w:val="28"/>
          <w:szCs w:val="28"/>
          <w:rtl/>
          <w:lang w:bidi="ar-IQ"/>
        </w:rPr>
        <w:tab/>
        <w:t xml:space="preserve">جامعة كركوك – العراق </w:t>
      </w:r>
      <w:r w:rsidRPr="004D0F15">
        <w:rPr>
          <w:rFonts w:asciiTheme="majorBidi" w:hAnsiTheme="majorBidi" w:cs="Times New Roman"/>
          <w:b/>
          <w:bCs/>
          <w:sz w:val="28"/>
          <w:szCs w:val="28"/>
          <w:rtl/>
          <w:lang w:bidi="ar-IQ"/>
        </w:rPr>
        <w:tab/>
        <w:t>2015</w:t>
      </w:r>
    </w:p>
    <w:p w:rsidR="00C80B62" w:rsidRPr="00B6576A" w:rsidRDefault="00C80B62" w:rsidP="00C80B62">
      <w:pPr>
        <w:bidi w:val="0"/>
        <w:jc w:val="right"/>
        <w:rPr>
          <w:rFonts w:asciiTheme="majorBidi" w:hAnsiTheme="majorBidi" w:cstheme="majorBidi"/>
          <w:b/>
          <w:bCs/>
          <w:sz w:val="28"/>
          <w:szCs w:val="28"/>
          <w:rtl/>
          <w:lang w:bidi="ar-IQ"/>
        </w:rPr>
      </w:pPr>
      <w:proofErr w:type="spellStart"/>
      <w:r w:rsidRPr="00C80B62">
        <w:rPr>
          <w:rFonts w:asciiTheme="majorBidi" w:hAnsiTheme="majorBidi" w:cs="Times New Roman"/>
          <w:b/>
          <w:bCs/>
          <w:sz w:val="28"/>
          <w:szCs w:val="28"/>
          <w:rtl/>
          <w:lang w:bidi="ar-IQ"/>
        </w:rPr>
        <w:t>الموتمر</w:t>
      </w:r>
      <w:proofErr w:type="spellEnd"/>
      <w:r w:rsidRPr="00C80B62">
        <w:rPr>
          <w:rFonts w:asciiTheme="majorBidi" w:hAnsiTheme="majorBidi" w:cs="Times New Roman"/>
          <w:b/>
          <w:bCs/>
          <w:sz w:val="28"/>
          <w:szCs w:val="28"/>
          <w:rtl/>
          <w:lang w:bidi="ar-IQ"/>
        </w:rPr>
        <w:t xml:space="preserve"> العلمي الافترا</w:t>
      </w:r>
      <w:r>
        <w:rPr>
          <w:rFonts w:asciiTheme="majorBidi" w:hAnsiTheme="majorBidi" w:cs="Times New Roman"/>
          <w:b/>
          <w:bCs/>
          <w:sz w:val="28"/>
          <w:szCs w:val="28"/>
          <w:rtl/>
          <w:lang w:bidi="ar-IQ"/>
        </w:rPr>
        <w:t>ضي العالمي الاول لجامعة القادسي</w:t>
      </w:r>
      <w:r>
        <w:rPr>
          <w:rFonts w:asciiTheme="majorBidi" w:hAnsiTheme="majorBidi" w:cs="Times New Roman" w:hint="cs"/>
          <w:b/>
          <w:bCs/>
          <w:sz w:val="28"/>
          <w:szCs w:val="28"/>
          <w:rtl/>
          <w:lang w:bidi="ar-IQ"/>
        </w:rPr>
        <w:t>ة</w:t>
      </w:r>
      <w:r w:rsidR="007174AA">
        <w:rPr>
          <w:rFonts w:asciiTheme="majorBidi" w:hAnsiTheme="majorBidi" w:cs="Times New Roman" w:hint="cs"/>
          <w:b/>
          <w:bCs/>
          <w:sz w:val="28"/>
          <w:szCs w:val="28"/>
          <w:rtl/>
          <w:lang w:bidi="ar-IQ"/>
        </w:rPr>
        <w:t xml:space="preserve">  جامعة القادسية          2020</w:t>
      </w:r>
    </w:p>
    <w:p w:rsidR="00C80B62" w:rsidRDefault="00C80B62" w:rsidP="00CA76A7">
      <w:pPr>
        <w:bidi w:val="0"/>
        <w:jc w:val="center"/>
        <w:rPr>
          <w:rFonts w:asciiTheme="majorBidi" w:hAnsiTheme="majorBidi" w:cstheme="majorBidi"/>
          <w:b/>
          <w:bCs/>
          <w:sz w:val="28"/>
          <w:szCs w:val="28"/>
          <w:lang w:bidi="ar-IQ"/>
        </w:rPr>
      </w:pPr>
    </w:p>
    <w:p w:rsidR="00790EA4" w:rsidRPr="00B6576A" w:rsidRDefault="00790EA4" w:rsidP="00C80B62">
      <w:pPr>
        <w:bidi w:val="0"/>
        <w:rPr>
          <w:rFonts w:asciiTheme="majorBidi" w:hAnsiTheme="majorBidi" w:cstheme="majorBidi"/>
          <w:b/>
          <w:bCs/>
          <w:sz w:val="28"/>
          <w:szCs w:val="28"/>
          <w:rtl/>
          <w:lang w:bidi="ar-IQ"/>
        </w:rPr>
      </w:pPr>
      <w:r w:rsidRPr="00B6576A">
        <w:rPr>
          <w:rFonts w:asciiTheme="majorBidi" w:hAnsiTheme="majorBidi" w:cstheme="majorBidi"/>
          <w:b/>
          <w:bCs/>
          <w:sz w:val="28"/>
          <w:szCs w:val="28"/>
          <w:lang w:bidi="ar-IQ"/>
        </w:rPr>
        <w:t>Workshops</w:t>
      </w:r>
      <w:r w:rsidRPr="00B6576A">
        <w:rPr>
          <w:rFonts w:asciiTheme="majorBidi" w:hAnsiTheme="majorBidi" w:cstheme="majorBidi"/>
          <w:b/>
          <w:bCs/>
          <w:sz w:val="28"/>
          <w:szCs w:val="28"/>
          <w:rtl/>
          <w:lang w:bidi="ar-IQ"/>
        </w:rPr>
        <w:t xml:space="preserve"> </w:t>
      </w:r>
      <w:r w:rsidR="00B6576A">
        <w:rPr>
          <w:rFonts w:asciiTheme="majorBidi" w:hAnsiTheme="majorBidi" w:cstheme="majorBidi"/>
          <w:b/>
          <w:bCs/>
          <w:sz w:val="28"/>
          <w:szCs w:val="28"/>
          <w:lang w:bidi="ar-IQ"/>
        </w:rPr>
        <w:t>:</w:t>
      </w:r>
    </w:p>
    <w:tbl>
      <w:tblPr>
        <w:tblpPr w:leftFromText="180" w:rightFromText="180" w:vertAnchor="text" w:horzAnchor="margin" w:tblpXSpec="center" w:tblpY="14"/>
        <w:bidiVisual/>
        <w:tblW w:w="14040" w:type="dxa"/>
        <w:tblInd w:w="-573" w:type="dxa"/>
        <w:tblLayout w:type="fixed"/>
        <w:tblLook w:val="04A0" w:firstRow="1" w:lastRow="0" w:firstColumn="1" w:lastColumn="0" w:noHBand="0" w:noVBand="1"/>
      </w:tblPr>
      <w:tblGrid>
        <w:gridCol w:w="14040"/>
      </w:tblGrid>
      <w:tr w:rsidR="003A1AF9" w:rsidRPr="00CA76A7" w:rsidTr="00590B62">
        <w:tc>
          <w:tcPr>
            <w:tcW w:w="14040" w:type="dxa"/>
          </w:tcPr>
          <w:p w:rsidR="003A1AF9" w:rsidRPr="00CA76A7" w:rsidRDefault="00CA76A7" w:rsidP="00CA76A7">
            <w:pPr>
              <w:bidi w:val="0"/>
              <w:spacing w:line="240" w:lineRule="auto"/>
              <w:jc w:val="center"/>
              <w:rPr>
                <w:rFonts w:asciiTheme="majorBidi" w:hAnsiTheme="majorBidi" w:cstheme="majorBidi"/>
                <w:b/>
                <w:bCs/>
                <w:lang w:bidi="ar-IQ"/>
              </w:rPr>
            </w:pPr>
            <w:r>
              <w:rPr>
                <w:rFonts w:asciiTheme="majorBidi" w:hAnsiTheme="majorBidi" w:cstheme="majorBidi"/>
                <w:b/>
                <w:bCs/>
                <w:lang w:bidi="ar-IQ"/>
              </w:rPr>
              <w:t>1-</w:t>
            </w:r>
            <w:r w:rsidR="003A1AF9" w:rsidRPr="00CA76A7">
              <w:rPr>
                <w:rFonts w:asciiTheme="majorBidi" w:hAnsiTheme="majorBidi" w:cstheme="majorBidi"/>
                <w:b/>
                <w:bCs/>
                <w:lang w:bidi="ar-IQ"/>
              </w:rPr>
              <w:t>Methods of prevention and treatment of the emerging(CORONA VIRUS-COVID 19</w:t>
            </w:r>
          </w:p>
        </w:tc>
      </w:tr>
      <w:tr w:rsidR="003A1AF9" w:rsidRPr="00CA76A7" w:rsidTr="00590B62">
        <w:tc>
          <w:tcPr>
            <w:tcW w:w="14040" w:type="dxa"/>
          </w:tcPr>
          <w:p w:rsidR="003A1AF9" w:rsidRPr="00CA76A7" w:rsidRDefault="00CA76A7" w:rsidP="00CA76A7">
            <w:pPr>
              <w:bidi w:val="0"/>
              <w:spacing w:after="0" w:line="240" w:lineRule="auto"/>
              <w:jc w:val="center"/>
              <w:rPr>
                <w:rFonts w:asciiTheme="majorBidi" w:hAnsiTheme="majorBidi" w:cstheme="majorBidi"/>
                <w:b/>
                <w:bCs/>
                <w:lang w:bidi="ar-IQ"/>
              </w:rPr>
            </w:pPr>
            <w:r>
              <w:rPr>
                <w:rFonts w:asciiTheme="majorBidi" w:hAnsiTheme="majorBidi" w:cstheme="majorBidi"/>
                <w:b/>
                <w:bCs/>
                <w:lang w:bidi="ar-IQ"/>
              </w:rPr>
              <w:t>2-</w:t>
            </w:r>
            <w:r w:rsidR="003A1AF9" w:rsidRPr="00CA76A7">
              <w:rPr>
                <w:rFonts w:asciiTheme="majorBidi" w:hAnsiTheme="majorBidi" w:cstheme="majorBidi"/>
                <w:b/>
                <w:bCs/>
                <w:lang w:bidi="ar-IQ"/>
              </w:rPr>
              <w:t>Lets break the chain of Covid-19 infection(Arabic)</w:t>
            </w:r>
          </w:p>
          <w:p w:rsidR="003A1AF9" w:rsidRPr="00CA76A7" w:rsidRDefault="003A1AF9" w:rsidP="00CA76A7">
            <w:pPr>
              <w:bidi w:val="0"/>
              <w:spacing w:after="0" w:line="240" w:lineRule="auto"/>
              <w:jc w:val="center"/>
              <w:rPr>
                <w:rFonts w:asciiTheme="majorBidi" w:hAnsiTheme="majorBidi" w:cstheme="majorBidi"/>
                <w:b/>
                <w:bCs/>
                <w:rtl/>
                <w:lang w:bidi="ar-IQ"/>
              </w:rPr>
            </w:pPr>
          </w:p>
          <w:p w:rsidR="003A1AF9" w:rsidRPr="00CA76A7" w:rsidRDefault="00CA76A7" w:rsidP="00CA76A7">
            <w:pPr>
              <w:bidi w:val="0"/>
              <w:spacing w:after="0" w:line="240" w:lineRule="auto"/>
              <w:jc w:val="center"/>
              <w:rPr>
                <w:rFonts w:asciiTheme="majorBidi" w:hAnsiTheme="majorBidi" w:cstheme="majorBidi"/>
                <w:b/>
                <w:bCs/>
                <w:lang w:bidi="ar-IQ"/>
              </w:rPr>
            </w:pPr>
            <w:r>
              <w:rPr>
                <w:rFonts w:asciiTheme="majorBidi" w:hAnsiTheme="majorBidi" w:cstheme="majorBidi"/>
                <w:b/>
                <w:bCs/>
                <w:lang w:bidi="ar-IQ"/>
              </w:rPr>
              <w:t>3-</w:t>
            </w:r>
            <w:r w:rsidR="003A1AF9" w:rsidRPr="00CA76A7">
              <w:rPr>
                <w:rFonts w:asciiTheme="majorBidi" w:hAnsiTheme="majorBidi" w:cstheme="majorBidi"/>
                <w:b/>
                <w:bCs/>
                <w:lang w:bidi="ar-IQ"/>
              </w:rPr>
              <w:t>LABORATORY INVESTIGATIONS AND SAMPLE REQUIREMENTS FOR DIAGNOSIS OF COVID-19</w:t>
            </w:r>
          </w:p>
          <w:p w:rsidR="003A1AF9" w:rsidRPr="00CA76A7" w:rsidRDefault="003A1AF9" w:rsidP="00CA76A7">
            <w:pPr>
              <w:bidi w:val="0"/>
              <w:spacing w:line="240" w:lineRule="auto"/>
              <w:jc w:val="center"/>
              <w:rPr>
                <w:rFonts w:asciiTheme="majorBidi" w:hAnsiTheme="majorBidi" w:cstheme="majorBidi"/>
                <w:b/>
                <w:bCs/>
                <w:rtl/>
                <w:lang w:bidi="ar-IQ"/>
              </w:rPr>
            </w:pPr>
          </w:p>
        </w:tc>
      </w:tr>
    </w:tbl>
    <w:p w:rsidR="00590B62" w:rsidRPr="00CA76A7" w:rsidRDefault="00CA76A7" w:rsidP="00CA76A7">
      <w:pPr>
        <w:bidi w:val="0"/>
        <w:spacing w:line="240" w:lineRule="auto"/>
        <w:jc w:val="lowKashida"/>
        <w:rPr>
          <w:rFonts w:asciiTheme="majorBidi" w:hAnsiTheme="majorBidi" w:cstheme="majorBidi"/>
          <w:b/>
          <w:bCs/>
          <w:sz w:val="24"/>
          <w:szCs w:val="24"/>
          <w:lang w:bidi="ar-IQ"/>
        </w:rPr>
      </w:pPr>
      <w:r>
        <w:rPr>
          <w:rFonts w:asciiTheme="majorBidi" w:hAnsiTheme="majorBidi" w:cstheme="majorBidi"/>
          <w:b/>
          <w:bCs/>
          <w:sz w:val="24"/>
          <w:szCs w:val="24"/>
          <w:lang w:bidi="ar-IQ"/>
        </w:rPr>
        <w:t>4-</w:t>
      </w:r>
      <w:r w:rsidR="00590B62" w:rsidRPr="00CA76A7">
        <w:rPr>
          <w:rFonts w:asciiTheme="majorBidi" w:hAnsiTheme="majorBidi" w:cstheme="majorBidi"/>
          <w:b/>
          <w:bCs/>
          <w:sz w:val="24"/>
          <w:szCs w:val="24"/>
          <w:lang w:bidi="ar-IQ"/>
        </w:rPr>
        <w:t xml:space="preserve">Influenza ( </w:t>
      </w:r>
      <w:proofErr w:type="spellStart"/>
      <w:r w:rsidR="00590B62" w:rsidRPr="00CA76A7">
        <w:rPr>
          <w:rFonts w:asciiTheme="majorBidi" w:hAnsiTheme="majorBidi" w:cstheme="majorBidi"/>
          <w:b/>
          <w:bCs/>
          <w:sz w:val="24"/>
          <w:szCs w:val="24"/>
          <w:lang w:bidi="ar-IQ"/>
        </w:rPr>
        <w:t>Etiology,Symptomes,Treatment</w:t>
      </w:r>
      <w:proofErr w:type="spellEnd"/>
      <w:r w:rsidR="00590B62" w:rsidRPr="00CA76A7">
        <w:rPr>
          <w:rFonts w:asciiTheme="majorBidi" w:hAnsiTheme="majorBidi" w:cstheme="majorBidi"/>
          <w:b/>
          <w:bCs/>
          <w:sz w:val="24"/>
          <w:szCs w:val="24"/>
          <w:lang w:bidi="ar-IQ"/>
        </w:rPr>
        <w:t>, Prevention</w:t>
      </w:r>
      <w:r w:rsidR="00590B62" w:rsidRPr="00CA76A7">
        <w:rPr>
          <w:rFonts w:asciiTheme="majorBidi" w:hAnsiTheme="majorBidi" w:cs="Times New Roman"/>
          <w:b/>
          <w:bCs/>
          <w:sz w:val="24"/>
          <w:szCs w:val="24"/>
          <w:rtl/>
          <w:lang w:bidi="ar-IQ"/>
        </w:rPr>
        <w:t>)</w:t>
      </w:r>
    </w:p>
    <w:p w:rsidR="00590B62" w:rsidRPr="00CA76A7" w:rsidRDefault="00CA76A7" w:rsidP="00CA76A7">
      <w:pPr>
        <w:bidi w:val="0"/>
        <w:spacing w:line="240" w:lineRule="auto"/>
        <w:jc w:val="lowKashida"/>
        <w:rPr>
          <w:rFonts w:asciiTheme="majorBidi" w:hAnsiTheme="majorBidi" w:cstheme="majorBidi"/>
          <w:b/>
          <w:bCs/>
          <w:sz w:val="24"/>
          <w:szCs w:val="24"/>
          <w:lang w:bidi="ar-IQ"/>
        </w:rPr>
      </w:pPr>
      <w:r>
        <w:rPr>
          <w:rFonts w:asciiTheme="majorBidi" w:hAnsiTheme="majorBidi" w:cstheme="majorBidi"/>
          <w:b/>
          <w:bCs/>
          <w:sz w:val="24"/>
          <w:szCs w:val="24"/>
          <w:lang w:bidi="ar-IQ"/>
        </w:rPr>
        <w:t>5-</w:t>
      </w:r>
      <w:r w:rsidR="00590B62" w:rsidRPr="00CA76A7">
        <w:rPr>
          <w:rFonts w:asciiTheme="majorBidi" w:hAnsiTheme="majorBidi" w:cstheme="majorBidi"/>
          <w:b/>
          <w:bCs/>
          <w:sz w:val="24"/>
          <w:szCs w:val="24"/>
          <w:lang w:bidi="ar-IQ"/>
        </w:rPr>
        <w:t>Arid Scientific Platform and its importance for the Arabic researchers</w:t>
      </w:r>
    </w:p>
    <w:p w:rsidR="00590B62" w:rsidRPr="00CA76A7" w:rsidRDefault="00CA76A7" w:rsidP="00CA76A7">
      <w:pPr>
        <w:bidi w:val="0"/>
        <w:spacing w:line="240" w:lineRule="auto"/>
        <w:jc w:val="lowKashida"/>
        <w:rPr>
          <w:rFonts w:asciiTheme="majorBidi" w:hAnsiTheme="majorBidi" w:cstheme="majorBidi"/>
          <w:b/>
          <w:bCs/>
          <w:sz w:val="24"/>
          <w:szCs w:val="24"/>
          <w:rtl/>
          <w:lang w:bidi="ar-IQ"/>
        </w:rPr>
      </w:pPr>
      <w:r>
        <w:rPr>
          <w:rFonts w:asciiTheme="majorBidi" w:hAnsiTheme="majorBidi" w:cstheme="majorBidi"/>
          <w:b/>
          <w:bCs/>
          <w:sz w:val="24"/>
          <w:szCs w:val="24"/>
          <w:lang w:bidi="ar-IQ"/>
        </w:rPr>
        <w:t>6-</w:t>
      </w:r>
      <w:r w:rsidR="00590B62" w:rsidRPr="00CA76A7">
        <w:rPr>
          <w:rFonts w:asciiTheme="majorBidi" w:hAnsiTheme="majorBidi" w:cstheme="majorBidi"/>
          <w:b/>
          <w:bCs/>
          <w:sz w:val="24"/>
          <w:szCs w:val="24"/>
          <w:lang w:bidi="ar-IQ"/>
        </w:rPr>
        <w:t>Natural antivirus</w:t>
      </w:r>
    </w:p>
    <w:p w:rsidR="00590B62" w:rsidRPr="00CA76A7" w:rsidRDefault="00CA76A7" w:rsidP="00CA76A7">
      <w:pPr>
        <w:bidi w:val="0"/>
        <w:spacing w:line="240" w:lineRule="auto"/>
        <w:jc w:val="lowKashida"/>
        <w:rPr>
          <w:rFonts w:asciiTheme="majorBidi" w:hAnsiTheme="majorBidi" w:cstheme="majorBidi"/>
          <w:b/>
          <w:bCs/>
          <w:sz w:val="24"/>
          <w:szCs w:val="24"/>
          <w:lang w:bidi="ar-IQ"/>
        </w:rPr>
      </w:pPr>
      <w:r>
        <w:rPr>
          <w:rFonts w:asciiTheme="majorBidi" w:hAnsiTheme="majorBidi" w:cstheme="majorBidi"/>
          <w:b/>
          <w:bCs/>
          <w:sz w:val="24"/>
          <w:szCs w:val="24"/>
          <w:lang w:bidi="ar-IQ"/>
        </w:rPr>
        <w:t>7-</w:t>
      </w:r>
      <w:r w:rsidR="00590B62" w:rsidRPr="00CA76A7">
        <w:rPr>
          <w:rFonts w:asciiTheme="majorBidi" w:hAnsiTheme="majorBidi" w:cstheme="majorBidi"/>
          <w:b/>
          <w:bCs/>
          <w:sz w:val="24"/>
          <w:szCs w:val="24"/>
          <w:lang w:bidi="ar-IQ"/>
        </w:rPr>
        <w:t xml:space="preserve">Bacterial infections a consequences of </w:t>
      </w:r>
      <w:proofErr w:type="spellStart"/>
      <w:r w:rsidR="00590B62" w:rsidRPr="00CA76A7">
        <w:rPr>
          <w:rFonts w:asciiTheme="majorBidi" w:hAnsiTheme="majorBidi" w:cstheme="majorBidi"/>
          <w:b/>
          <w:bCs/>
          <w:sz w:val="24"/>
          <w:szCs w:val="24"/>
          <w:lang w:bidi="ar-IQ"/>
        </w:rPr>
        <w:t>covid</w:t>
      </w:r>
      <w:proofErr w:type="spellEnd"/>
      <w:r w:rsidR="00590B62" w:rsidRPr="00CA76A7">
        <w:rPr>
          <w:rFonts w:asciiTheme="majorBidi" w:hAnsiTheme="majorBidi" w:cstheme="majorBidi"/>
          <w:b/>
          <w:bCs/>
          <w:sz w:val="24"/>
          <w:szCs w:val="24"/>
          <w:lang w:bidi="ar-IQ"/>
        </w:rPr>
        <w:t xml:space="preserve"> -19 infection</w:t>
      </w:r>
    </w:p>
    <w:p w:rsidR="00590B62" w:rsidRPr="00CA76A7" w:rsidRDefault="00CA76A7" w:rsidP="00CA76A7">
      <w:pPr>
        <w:bidi w:val="0"/>
        <w:spacing w:line="240" w:lineRule="auto"/>
        <w:jc w:val="lowKashida"/>
        <w:rPr>
          <w:rFonts w:asciiTheme="majorBidi" w:hAnsiTheme="majorBidi" w:cstheme="majorBidi"/>
          <w:b/>
          <w:bCs/>
          <w:sz w:val="24"/>
          <w:szCs w:val="24"/>
          <w:lang w:bidi="ar-IQ"/>
        </w:rPr>
      </w:pPr>
      <w:r>
        <w:rPr>
          <w:rFonts w:asciiTheme="majorBidi" w:hAnsiTheme="majorBidi" w:cstheme="majorBidi"/>
          <w:b/>
          <w:bCs/>
          <w:sz w:val="24"/>
          <w:szCs w:val="24"/>
          <w:lang w:bidi="ar-IQ"/>
        </w:rPr>
        <w:t>8-</w:t>
      </w:r>
      <w:r w:rsidR="00590B62" w:rsidRPr="00CA76A7">
        <w:rPr>
          <w:rFonts w:asciiTheme="majorBidi" w:hAnsiTheme="majorBidi" w:cstheme="majorBidi"/>
          <w:b/>
          <w:bCs/>
          <w:sz w:val="24"/>
          <w:szCs w:val="24"/>
          <w:lang w:bidi="ar-IQ"/>
        </w:rPr>
        <w:t>Human adipose-</w:t>
      </w:r>
      <w:proofErr w:type="spellStart"/>
      <w:r w:rsidR="00590B62" w:rsidRPr="00CA76A7">
        <w:rPr>
          <w:rFonts w:asciiTheme="majorBidi" w:hAnsiTheme="majorBidi" w:cstheme="majorBidi"/>
          <w:b/>
          <w:bCs/>
          <w:sz w:val="24"/>
          <w:szCs w:val="24"/>
          <w:lang w:bidi="ar-IQ"/>
        </w:rPr>
        <w:t>dervid</w:t>
      </w:r>
      <w:proofErr w:type="spellEnd"/>
      <w:r w:rsidR="00590B62" w:rsidRPr="00CA76A7">
        <w:rPr>
          <w:rFonts w:asciiTheme="majorBidi" w:hAnsiTheme="majorBidi" w:cstheme="majorBidi"/>
          <w:b/>
          <w:bCs/>
          <w:sz w:val="24"/>
          <w:szCs w:val="24"/>
          <w:lang w:bidi="ar-IQ"/>
        </w:rPr>
        <w:t xml:space="preserve"> stem cells and their clinical applications</w:t>
      </w:r>
    </w:p>
    <w:p w:rsidR="00590B62" w:rsidRPr="00CA76A7" w:rsidRDefault="00CA76A7" w:rsidP="00CA76A7">
      <w:pPr>
        <w:bidi w:val="0"/>
        <w:spacing w:line="240" w:lineRule="auto"/>
        <w:jc w:val="lowKashida"/>
        <w:rPr>
          <w:rFonts w:asciiTheme="majorBidi" w:hAnsiTheme="majorBidi" w:cstheme="majorBidi"/>
          <w:b/>
          <w:bCs/>
          <w:sz w:val="24"/>
          <w:szCs w:val="24"/>
          <w:lang w:bidi="ar-IQ"/>
        </w:rPr>
      </w:pPr>
      <w:r>
        <w:rPr>
          <w:rFonts w:asciiTheme="majorBidi" w:hAnsiTheme="majorBidi" w:cstheme="majorBidi"/>
          <w:b/>
          <w:bCs/>
          <w:sz w:val="24"/>
          <w:szCs w:val="24"/>
          <w:lang w:bidi="ar-IQ"/>
        </w:rPr>
        <w:lastRenderedPageBreak/>
        <w:t>9-</w:t>
      </w:r>
      <w:r w:rsidR="00590B62" w:rsidRPr="00CA76A7">
        <w:rPr>
          <w:rFonts w:asciiTheme="majorBidi" w:hAnsiTheme="majorBidi" w:cstheme="majorBidi"/>
          <w:b/>
          <w:bCs/>
          <w:sz w:val="24"/>
          <w:szCs w:val="24"/>
          <w:lang w:bidi="ar-IQ"/>
        </w:rPr>
        <w:t>Medicinal plants and natural herbs used in the prevention of covid-19</w:t>
      </w:r>
    </w:p>
    <w:p w:rsidR="00590B62" w:rsidRPr="00CA76A7" w:rsidRDefault="00CA76A7" w:rsidP="00CA76A7">
      <w:pPr>
        <w:bidi w:val="0"/>
        <w:spacing w:line="240" w:lineRule="auto"/>
        <w:jc w:val="lowKashida"/>
        <w:rPr>
          <w:rFonts w:asciiTheme="majorBidi" w:hAnsiTheme="majorBidi" w:cstheme="majorBidi"/>
          <w:b/>
          <w:bCs/>
          <w:sz w:val="24"/>
          <w:szCs w:val="24"/>
          <w:lang w:bidi="ar-IQ"/>
        </w:rPr>
      </w:pPr>
      <w:r>
        <w:rPr>
          <w:rFonts w:asciiTheme="majorBidi" w:hAnsiTheme="majorBidi" w:cstheme="majorBidi"/>
          <w:b/>
          <w:bCs/>
          <w:sz w:val="24"/>
          <w:szCs w:val="24"/>
          <w:lang w:bidi="ar-IQ"/>
        </w:rPr>
        <w:t>10-</w:t>
      </w:r>
      <w:r w:rsidR="00590B62" w:rsidRPr="00CA76A7">
        <w:rPr>
          <w:rFonts w:asciiTheme="majorBidi" w:hAnsiTheme="majorBidi" w:cstheme="majorBidi"/>
          <w:b/>
          <w:bCs/>
          <w:sz w:val="24"/>
          <w:szCs w:val="24"/>
          <w:lang w:bidi="ar-IQ"/>
        </w:rPr>
        <w:t xml:space="preserve">Medications contaminated with potential carcinogenic </w:t>
      </w:r>
      <w:proofErr w:type="spellStart"/>
      <w:r w:rsidR="00590B62" w:rsidRPr="00CA76A7">
        <w:rPr>
          <w:rFonts w:asciiTheme="majorBidi" w:hAnsiTheme="majorBidi" w:cstheme="majorBidi"/>
          <w:b/>
          <w:bCs/>
          <w:sz w:val="24"/>
          <w:szCs w:val="24"/>
          <w:lang w:bidi="ar-IQ"/>
        </w:rPr>
        <w:t>nitrosamine,possible</w:t>
      </w:r>
      <w:proofErr w:type="spellEnd"/>
      <w:r w:rsidR="00590B62" w:rsidRPr="00CA76A7">
        <w:rPr>
          <w:rFonts w:asciiTheme="majorBidi" w:hAnsiTheme="majorBidi" w:cstheme="majorBidi"/>
          <w:b/>
          <w:bCs/>
          <w:sz w:val="24"/>
          <w:szCs w:val="24"/>
          <w:lang w:bidi="ar-IQ"/>
        </w:rPr>
        <w:t xml:space="preserve"> routes and mechanisms</w:t>
      </w:r>
    </w:p>
    <w:p w:rsidR="00590B62" w:rsidRPr="00CA76A7" w:rsidRDefault="00CA76A7" w:rsidP="00CA76A7">
      <w:pPr>
        <w:bidi w:val="0"/>
        <w:spacing w:line="240" w:lineRule="auto"/>
        <w:jc w:val="lowKashida"/>
        <w:rPr>
          <w:rFonts w:asciiTheme="majorBidi" w:hAnsiTheme="majorBidi" w:cstheme="majorBidi"/>
          <w:b/>
          <w:bCs/>
          <w:sz w:val="24"/>
          <w:szCs w:val="24"/>
          <w:lang w:bidi="ar-IQ"/>
        </w:rPr>
      </w:pPr>
      <w:r>
        <w:rPr>
          <w:rFonts w:asciiTheme="majorBidi" w:hAnsiTheme="majorBidi" w:cstheme="majorBidi"/>
          <w:b/>
          <w:bCs/>
          <w:sz w:val="24"/>
          <w:szCs w:val="24"/>
          <w:lang w:bidi="ar-IQ"/>
        </w:rPr>
        <w:t>11-</w:t>
      </w:r>
      <w:r w:rsidR="00590B62" w:rsidRPr="00CA76A7">
        <w:rPr>
          <w:rFonts w:asciiTheme="majorBidi" w:hAnsiTheme="majorBidi" w:cstheme="majorBidi"/>
          <w:b/>
          <w:bCs/>
          <w:sz w:val="24"/>
          <w:szCs w:val="24"/>
          <w:lang w:bidi="ar-IQ"/>
        </w:rPr>
        <w:t>Cancer drug discovery</w:t>
      </w:r>
    </w:p>
    <w:p w:rsidR="00590B62" w:rsidRPr="00CA76A7" w:rsidRDefault="00CA76A7" w:rsidP="00CA76A7">
      <w:pPr>
        <w:bidi w:val="0"/>
        <w:spacing w:line="240" w:lineRule="auto"/>
        <w:jc w:val="lowKashida"/>
        <w:rPr>
          <w:rFonts w:asciiTheme="majorBidi" w:hAnsiTheme="majorBidi" w:cstheme="majorBidi"/>
          <w:b/>
          <w:bCs/>
          <w:sz w:val="24"/>
          <w:szCs w:val="24"/>
          <w:lang w:bidi="ar-IQ"/>
        </w:rPr>
      </w:pPr>
      <w:r>
        <w:rPr>
          <w:rFonts w:asciiTheme="majorBidi" w:hAnsiTheme="majorBidi" w:cstheme="majorBidi"/>
          <w:b/>
          <w:bCs/>
          <w:sz w:val="24"/>
          <w:szCs w:val="24"/>
          <w:lang w:bidi="ar-IQ"/>
        </w:rPr>
        <w:t>12-</w:t>
      </w:r>
      <w:r w:rsidR="00590B62" w:rsidRPr="00CA76A7">
        <w:rPr>
          <w:rFonts w:asciiTheme="majorBidi" w:hAnsiTheme="majorBidi" w:cstheme="majorBidi"/>
          <w:b/>
          <w:bCs/>
          <w:sz w:val="24"/>
          <w:szCs w:val="24"/>
          <w:lang w:bidi="ar-IQ"/>
        </w:rPr>
        <w:t>Microbial gene databases</w:t>
      </w:r>
    </w:p>
    <w:p w:rsidR="00590B62" w:rsidRPr="00CA76A7" w:rsidRDefault="00CA76A7" w:rsidP="00CA76A7">
      <w:pPr>
        <w:bidi w:val="0"/>
        <w:spacing w:line="240" w:lineRule="auto"/>
        <w:jc w:val="lowKashida"/>
        <w:rPr>
          <w:rFonts w:asciiTheme="majorBidi" w:hAnsiTheme="majorBidi" w:cstheme="majorBidi"/>
          <w:b/>
          <w:bCs/>
          <w:sz w:val="24"/>
          <w:szCs w:val="24"/>
          <w:lang w:bidi="ar-IQ"/>
        </w:rPr>
      </w:pPr>
      <w:r>
        <w:rPr>
          <w:rFonts w:asciiTheme="majorBidi" w:hAnsiTheme="majorBidi" w:cstheme="majorBidi"/>
          <w:b/>
          <w:bCs/>
          <w:sz w:val="24"/>
          <w:szCs w:val="24"/>
          <w:lang w:bidi="ar-IQ"/>
        </w:rPr>
        <w:t>13-</w:t>
      </w:r>
      <w:r w:rsidR="00590B62" w:rsidRPr="00CA76A7">
        <w:rPr>
          <w:rFonts w:asciiTheme="majorBidi" w:hAnsiTheme="majorBidi" w:cstheme="majorBidi"/>
          <w:b/>
          <w:bCs/>
          <w:sz w:val="24"/>
          <w:szCs w:val="24"/>
          <w:lang w:bidi="ar-IQ"/>
        </w:rPr>
        <w:t xml:space="preserve">How to be an Author and Reviewer in </w:t>
      </w:r>
      <w:proofErr w:type="spellStart"/>
      <w:r w:rsidR="00590B62" w:rsidRPr="00CA76A7">
        <w:rPr>
          <w:rFonts w:asciiTheme="majorBidi" w:hAnsiTheme="majorBidi" w:cstheme="majorBidi"/>
          <w:b/>
          <w:bCs/>
          <w:sz w:val="24"/>
          <w:szCs w:val="24"/>
          <w:lang w:bidi="ar-IQ"/>
        </w:rPr>
        <w:t>Clarivate</w:t>
      </w:r>
      <w:proofErr w:type="spellEnd"/>
      <w:r w:rsidR="00590B62" w:rsidRPr="00CA76A7">
        <w:rPr>
          <w:rFonts w:asciiTheme="majorBidi" w:hAnsiTheme="majorBidi" w:cstheme="majorBidi"/>
          <w:b/>
          <w:bCs/>
          <w:sz w:val="24"/>
          <w:szCs w:val="24"/>
          <w:lang w:bidi="ar-IQ"/>
        </w:rPr>
        <w:t xml:space="preserve"> journals and </w:t>
      </w:r>
      <w:proofErr w:type="spellStart"/>
      <w:r w:rsidR="00590B62" w:rsidRPr="00CA76A7">
        <w:rPr>
          <w:rFonts w:asciiTheme="majorBidi" w:hAnsiTheme="majorBidi" w:cstheme="majorBidi"/>
          <w:b/>
          <w:bCs/>
          <w:sz w:val="24"/>
          <w:szCs w:val="24"/>
          <w:lang w:bidi="ar-IQ"/>
        </w:rPr>
        <w:t>Publons</w:t>
      </w:r>
      <w:proofErr w:type="spellEnd"/>
      <w:r w:rsidR="00590B62" w:rsidRPr="00CA76A7">
        <w:rPr>
          <w:rFonts w:asciiTheme="majorBidi" w:hAnsiTheme="majorBidi" w:cstheme="majorBidi"/>
          <w:b/>
          <w:bCs/>
          <w:sz w:val="24"/>
          <w:szCs w:val="24"/>
          <w:lang w:bidi="ar-IQ"/>
        </w:rPr>
        <w:t xml:space="preserve"> Academy</w:t>
      </w:r>
    </w:p>
    <w:p w:rsidR="00590B62" w:rsidRPr="00CA76A7" w:rsidRDefault="00CA76A7" w:rsidP="00CA76A7">
      <w:pPr>
        <w:bidi w:val="0"/>
        <w:spacing w:line="240" w:lineRule="auto"/>
        <w:jc w:val="lowKashida"/>
        <w:rPr>
          <w:rFonts w:asciiTheme="majorBidi" w:hAnsiTheme="majorBidi" w:cstheme="majorBidi"/>
          <w:b/>
          <w:bCs/>
          <w:sz w:val="24"/>
          <w:szCs w:val="24"/>
          <w:lang w:bidi="ar-IQ"/>
        </w:rPr>
      </w:pPr>
      <w:r>
        <w:rPr>
          <w:rFonts w:asciiTheme="majorBidi" w:hAnsiTheme="majorBidi" w:cstheme="majorBidi"/>
          <w:b/>
          <w:bCs/>
          <w:sz w:val="24"/>
          <w:szCs w:val="24"/>
          <w:lang w:bidi="ar-IQ"/>
        </w:rPr>
        <w:t>14-</w:t>
      </w:r>
      <w:r w:rsidR="00590B62" w:rsidRPr="00CA76A7">
        <w:rPr>
          <w:rFonts w:asciiTheme="majorBidi" w:hAnsiTheme="majorBidi" w:cstheme="majorBidi"/>
          <w:b/>
          <w:bCs/>
          <w:sz w:val="24"/>
          <w:szCs w:val="24"/>
          <w:lang w:bidi="ar-IQ"/>
        </w:rPr>
        <w:t>Covid-19 Are we ready</w:t>
      </w:r>
    </w:p>
    <w:p w:rsidR="003A1AF9" w:rsidRPr="00CA76A7" w:rsidRDefault="00CA76A7" w:rsidP="00CA76A7">
      <w:pPr>
        <w:bidi w:val="0"/>
        <w:spacing w:line="240" w:lineRule="auto"/>
        <w:jc w:val="lowKashida"/>
        <w:rPr>
          <w:rFonts w:asciiTheme="majorBidi" w:hAnsiTheme="majorBidi" w:cstheme="majorBidi"/>
          <w:b/>
          <w:bCs/>
          <w:sz w:val="24"/>
          <w:szCs w:val="24"/>
          <w:lang w:bidi="ar-IQ"/>
        </w:rPr>
      </w:pPr>
      <w:r>
        <w:rPr>
          <w:rFonts w:asciiTheme="majorBidi" w:hAnsiTheme="majorBidi" w:cstheme="majorBidi"/>
          <w:b/>
          <w:bCs/>
          <w:sz w:val="24"/>
          <w:szCs w:val="24"/>
          <w:lang w:bidi="ar-IQ"/>
        </w:rPr>
        <w:t>15-</w:t>
      </w:r>
      <w:r w:rsidR="00590B62" w:rsidRPr="00CA76A7">
        <w:rPr>
          <w:rFonts w:asciiTheme="majorBidi" w:hAnsiTheme="majorBidi" w:cstheme="majorBidi"/>
          <w:b/>
          <w:bCs/>
          <w:sz w:val="24"/>
          <w:szCs w:val="24"/>
          <w:lang w:bidi="ar-IQ"/>
        </w:rPr>
        <w:t>Methods of sampling and laboratory tests for Covid-19</w:t>
      </w:r>
    </w:p>
    <w:p w:rsidR="00CA76A7" w:rsidRPr="00CA76A7" w:rsidRDefault="00CA76A7" w:rsidP="00CA76A7">
      <w:pPr>
        <w:bidi w:val="0"/>
        <w:jc w:val="lowKashida"/>
        <w:rPr>
          <w:rFonts w:asciiTheme="majorBidi" w:hAnsiTheme="majorBidi" w:cstheme="majorBidi"/>
          <w:b/>
          <w:bCs/>
          <w:sz w:val="24"/>
          <w:szCs w:val="24"/>
          <w:lang w:bidi="ar-IQ"/>
        </w:rPr>
      </w:pPr>
      <w:r>
        <w:rPr>
          <w:rFonts w:asciiTheme="majorBidi" w:hAnsiTheme="majorBidi" w:cstheme="majorBidi"/>
          <w:b/>
          <w:bCs/>
          <w:sz w:val="24"/>
          <w:szCs w:val="24"/>
          <w:lang w:bidi="ar-IQ"/>
        </w:rPr>
        <w:t>16-</w:t>
      </w:r>
      <w:r w:rsidRPr="00CA76A7">
        <w:rPr>
          <w:rFonts w:asciiTheme="majorBidi" w:hAnsiTheme="majorBidi" w:cstheme="majorBidi"/>
          <w:b/>
          <w:bCs/>
          <w:sz w:val="24"/>
          <w:szCs w:val="24"/>
          <w:lang w:bidi="ar-IQ"/>
        </w:rPr>
        <w:t>CONTROLLED RELEASE DOSAGE FORM: AN INTRODUCTION TO DELIVERY SYSTEM DESIGN</w:t>
      </w:r>
    </w:p>
    <w:p w:rsidR="00CA76A7" w:rsidRPr="00CA76A7" w:rsidRDefault="00CA76A7" w:rsidP="00C80B62">
      <w:pPr>
        <w:bidi w:val="0"/>
        <w:jc w:val="lowKashida"/>
        <w:rPr>
          <w:rFonts w:asciiTheme="majorBidi" w:hAnsiTheme="majorBidi" w:cstheme="majorBidi"/>
          <w:b/>
          <w:bCs/>
          <w:sz w:val="24"/>
          <w:szCs w:val="24"/>
          <w:lang w:bidi="ar-IQ"/>
        </w:rPr>
      </w:pPr>
      <w:r>
        <w:rPr>
          <w:rFonts w:asciiTheme="majorBidi" w:hAnsiTheme="majorBidi" w:cstheme="majorBidi"/>
          <w:b/>
          <w:bCs/>
          <w:sz w:val="24"/>
          <w:szCs w:val="24"/>
          <w:lang w:bidi="ar-IQ"/>
        </w:rPr>
        <w:t>17-</w:t>
      </w:r>
      <w:r w:rsidRPr="00CA76A7">
        <w:rPr>
          <w:rFonts w:asciiTheme="majorBidi" w:hAnsiTheme="majorBidi" w:cstheme="majorBidi"/>
          <w:b/>
          <w:bCs/>
          <w:sz w:val="24"/>
          <w:szCs w:val="24"/>
          <w:lang w:bidi="ar-IQ"/>
        </w:rPr>
        <w:t>INFECTION PREVENTION AND CONTROL OF (COVID19</w:t>
      </w:r>
      <w:r w:rsidR="00C80B62">
        <w:rPr>
          <w:rFonts w:asciiTheme="majorBidi" w:hAnsiTheme="majorBidi" w:cs="Times New Roman"/>
          <w:b/>
          <w:bCs/>
          <w:sz w:val="24"/>
          <w:szCs w:val="24"/>
          <w:lang w:bidi="ar-IQ"/>
        </w:rPr>
        <w:t>)</w:t>
      </w:r>
    </w:p>
    <w:p w:rsidR="00CA76A7" w:rsidRPr="00CA76A7" w:rsidRDefault="00CA76A7" w:rsidP="00CA76A7">
      <w:pPr>
        <w:bidi w:val="0"/>
        <w:jc w:val="lowKashida"/>
        <w:rPr>
          <w:rFonts w:asciiTheme="majorBidi" w:hAnsiTheme="majorBidi" w:cstheme="majorBidi"/>
          <w:b/>
          <w:bCs/>
          <w:sz w:val="24"/>
          <w:szCs w:val="24"/>
          <w:lang w:bidi="ar-IQ"/>
        </w:rPr>
      </w:pPr>
      <w:r>
        <w:rPr>
          <w:rFonts w:asciiTheme="majorBidi" w:hAnsiTheme="majorBidi" w:cstheme="majorBidi"/>
          <w:b/>
          <w:bCs/>
          <w:sz w:val="24"/>
          <w:szCs w:val="24"/>
          <w:lang w:bidi="ar-IQ"/>
        </w:rPr>
        <w:t>18-</w:t>
      </w:r>
      <w:r w:rsidRPr="00CA76A7">
        <w:rPr>
          <w:rFonts w:asciiTheme="majorBidi" w:hAnsiTheme="majorBidi" w:cstheme="majorBidi"/>
          <w:b/>
          <w:bCs/>
          <w:sz w:val="24"/>
          <w:szCs w:val="24"/>
          <w:lang w:bidi="ar-IQ"/>
        </w:rPr>
        <w:t>INTERNATIONAL ADVANCED MATERIALS AND APPLICATIONS FORUM</w:t>
      </w:r>
    </w:p>
    <w:p w:rsidR="00CA76A7" w:rsidRPr="00CA76A7" w:rsidRDefault="007C5B13" w:rsidP="00CA76A7">
      <w:pPr>
        <w:bidi w:val="0"/>
        <w:jc w:val="lowKashida"/>
        <w:rPr>
          <w:rFonts w:asciiTheme="majorBidi" w:hAnsiTheme="majorBidi" w:cstheme="majorBidi"/>
          <w:b/>
          <w:bCs/>
          <w:sz w:val="24"/>
          <w:szCs w:val="24"/>
          <w:lang w:bidi="ar-IQ"/>
        </w:rPr>
      </w:pPr>
      <w:r>
        <w:rPr>
          <w:rFonts w:asciiTheme="majorBidi" w:hAnsiTheme="majorBidi" w:cstheme="majorBidi"/>
          <w:b/>
          <w:bCs/>
          <w:sz w:val="24"/>
          <w:szCs w:val="24"/>
          <w:lang w:bidi="ar-IQ"/>
        </w:rPr>
        <w:t>19-</w:t>
      </w:r>
      <w:r w:rsidR="00CA76A7" w:rsidRPr="00CA76A7">
        <w:rPr>
          <w:rFonts w:asciiTheme="majorBidi" w:hAnsiTheme="majorBidi" w:cstheme="majorBidi"/>
          <w:b/>
          <w:bCs/>
          <w:sz w:val="24"/>
          <w:szCs w:val="24"/>
          <w:lang w:bidi="ar-IQ"/>
        </w:rPr>
        <w:t>Quideline for acknowledgment of Covid-19</w:t>
      </w:r>
    </w:p>
    <w:p w:rsidR="00CA76A7" w:rsidRPr="00CA76A7" w:rsidRDefault="007C5B13" w:rsidP="00CA76A7">
      <w:pPr>
        <w:bidi w:val="0"/>
        <w:jc w:val="lowKashida"/>
        <w:rPr>
          <w:rFonts w:asciiTheme="majorBidi" w:hAnsiTheme="majorBidi" w:cstheme="majorBidi"/>
          <w:b/>
          <w:bCs/>
          <w:sz w:val="24"/>
          <w:szCs w:val="24"/>
          <w:lang w:bidi="ar-IQ"/>
        </w:rPr>
      </w:pPr>
      <w:r>
        <w:rPr>
          <w:rFonts w:asciiTheme="majorBidi" w:hAnsiTheme="majorBidi" w:cstheme="majorBidi"/>
          <w:b/>
          <w:bCs/>
          <w:sz w:val="24"/>
          <w:szCs w:val="24"/>
          <w:lang w:bidi="ar-IQ"/>
        </w:rPr>
        <w:t>20-</w:t>
      </w:r>
      <w:r w:rsidR="00CA76A7" w:rsidRPr="00CA76A7">
        <w:rPr>
          <w:rFonts w:asciiTheme="majorBidi" w:hAnsiTheme="majorBidi" w:cstheme="majorBidi"/>
          <w:b/>
          <w:bCs/>
          <w:sz w:val="24"/>
          <w:szCs w:val="24"/>
          <w:lang w:bidi="ar-IQ"/>
        </w:rPr>
        <w:t>COVID-19 Infection control Ambassador</w:t>
      </w:r>
    </w:p>
    <w:p w:rsidR="00CA76A7" w:rsidRPr="00CA76A7" w:rsidRDefault="007C5B13" w:rsidP="00CA76A7">
      <w:pPr>
        <w:bidi w:val="0"/>
        <w:jc w:val="lowKashida"/>
        <w:rPr>
          <w:rFonts w:asciiTheme="majorBidi" w:hAnsiTheme="majorBidi" w:cstheme="majorBidi"/>
          <w:b/>
          <w:bCs/>
          <w:sz w:val="24"/>
          <w:szCs w:val="24"/>
          <w:lang w:bidi="ar-IQ"/>
        </w:rPr>
      </w:pPr>
      <w:r>
        <w:rPr>
          <w:rFonts w:asciiTheme="majorBidi" w:hAnsiTheme="majorBidi" w:cstheme="majorBidi"/>
          <w:b/>
          <w:bCs/>
          <w:sz w:val="24"/>
          <w:szCs w:val="24"/>
          <w:lang w:bidi="ar-IQ"/>
        </w:rPr>
        <w:t>21-</w:t>
      </w:r>
      <w:r w:rsidR="00CA76A7" w:rsidRPr="00CA76A7">
        <w:rPr>
          <w:rFonts w:asciiTheme="majorBidi" w:hAnsiTheme="majorBidi" w:cstheme="majorBidi"/>
          <w:b/>
          <w:bCs/>
          <w:sz w:val="24"/>
          <w:szCs w:val="24"/>
          <w:lang w:bidi="ar-IQ"/>
        </w:rPr>
        <w:t>Health education ambassador for COVID-19</w:t>
      </w:r>
    </w:p>
    <w:p w:rsidR="003A1AF9" w:rsidRPr="00CA76A7" w:rsidRDefault="007C5B13" w:rsidP="00CA76A7">
      <w:pPr>
        <w:bidi w:val="0"/>
        <w:jc w:val="lowKashida"/>
        <w:rPr>
          <w:rFonts w:asciiTheme="majorBidi" w:hAnsiTheme="majorBidi" w:cstheme="majorBidi"/>
          <w:b/>
          <w:bCs/>
          <w:sz w:val="24"/>
          <w:szCs w:val="24"/>
          <w:lang w:bidi="ar-IQ"/>
        </w:rPr>
      </w:pPr>
      <w:r>
        <w:rPr>
          <w:rFonts w:asciiTheme="majorBidi" w:hAnsiTheme="majorBidi" w:cstheme="majorBidi"/>
          <w:b/>
          <w:bCs/>
          <w:sz w:val="24"/>
          <w:szCs w:val="24"/>
          <w:lang w:bidi="ar-IQ"/>
        </w:rPr>
        <w:t>22-</w:t>
      </w:r>
      <w:r w:rsidR="00CA76A7" w:rsidRPr="00CA76A7">
        <w:rPr>
          <w:rFonts w:asciiTheme="majorBidi" w:hAnsiTheme="majorBidi" w:cstheme="majorBidi"/>
          <w:b/>
          <w:bCs/>
          <w:sz w:val="24"/>
          <w:szCs w:val="24"/>
          <w:lang w:bidi="ar-IQ"/>
        </w:rPr>
        <w:t>Environmental pollutions and related health problems</w:t>
      </w:r>
    </w:p>
    <w:p w:rsidR="003A1AF9" w:rsidRDefault="003A1AF9" w:rsidP="003A1AF9">
      <w:pPr>
        <w:bidi w:val="0"/>
        <w:rPr>
          <w:rFonts w:asciiTheme="majorBidi" w:hAnsiTheme="majorBidi" w:cstheme="majorBidi"/>
          <w:b/>
          <w:bCs/>
          <w:sz w:val="28"/>
          <w:szCs w:val="28"/>
          <w:lang w:bidi="ar-IQ"/>
        </w:rPr>
      </w:pPr>
    </w:p>
    <w:p w:rsidR="00790EA4" w:rsidRPr="00B6576A" w:rsidRDefault="00790EA4" w:rsidP="003A1AF9">
      <w:pPr>
        <w:bidi w:val="0"/>
        <w:rPr>
          <w:rFonts w:asciiTheme="majorBidi" w:hAnsiTheme="majorBidi" w:cstheme="majorBidi"/>
          <w:b/>
          <w:bCs/>
          <w:sz w:val="28"/>
          <w:szCs w:val="28"/>
          <w:lang w:bidi="ar-IQ"/>
        </w:rPr>
      </w:pPr>
      <w:r w:rsidRPr="00B6576A">
        <w:rPr>
          <w:rFonts w:asciiTheme="majorBidi" w:hAnsiTheme="majorBidi" w:cstheme="majorBidi"/>
          <w:b/>
          <w:bCs/>
          <w:sz w:val="28"/>
          <w:szCs w:val="28"/>
          <w:lang w:bidi="ar-IQ"/>
        </w:rPr>
        <w:t>Resent Publications</w:t>
      </w:r>
      <w:r w:rsidRPr="00B6576A">
        <w:rPr>
          <w:rFonts w:asciiTheme="majorBidi" w:hAnsiTheme="majorBidi" w:cstheme="majorBidi"/>
          <w:b/>
          <w:bCs/>
          <w:sz w:val="28"/>
          <w:szCs w:val="28"/>
          <w:rtl/>
          <w:lang w:bidi="ar-IQ"/>
        </w:rPr>
        <w:t xml:space="preserve">  </w:t>
      </w:r>
    </w:p>
    <w:p w:rsidR="00B6576A" w:rsidRPr="001D6C7A" w:rsidRDefault="00790EA4" w:rsidP="00B6576A">
      <w:pPr>
        <w:bidi w:val="0"/>
        <w:rPr>
          <w:rFonts w:asciiTheme="majorBidi" w:hAnsiTheme="majorBidi" w:cstheme="majorBidi"/>
          <w:b/>
          <w:bCs/>
          <w:sz w:val="24"/>
          <w:szCs w:val="24"/>
          <w:lang w:bidi="ar-IQ"/>
        </w:rPr>
      </w:pPr>
      <w:r w:rsidRPr="00790EA4">
        <w:rPr>
          <w:rFonts w:asciiTheme="majorBidi" w:hAnsiTheme="majorBidi" w:cstheme="majorBidi"/>
          <w:sz w:val="28"/>
          <w:szCs w:val="28"/>
          <w:rtl/>
          <w:lang w:bidi="ar-IQ"/>
        </w:rPr>
        <w:t xml:space="preserve"> </w:t>
      </w:r>
      <w:proofErr w:type="spellStart"/>
      <w:r w:rsidRPr="001D6C7A">
        <w:rPr>
          <w:rFonts w:asciiTheme="majorBidi" w:hAnsiTheme="majorBidi" w:cstheme="majorBidi"/>
          <w:b/>
          <w:bCs/>
          <w:sz w:val="24"/>
          <w:szCs w:val="24"/>
          <w:lang w:bidi="ar-IQ"/>
        </w:rPr>
        <w:t>Khalaf,S.,H.,&amp;Gergees,S.,G</w:t>
      </w:r>
      <w:proofErr w:type="spellEnd"/>
      <w:r w:rsidRPr="001D6C7A">
        <w:rPr>
          <w:rFonts w:asciiTheme="majorBidi" w:hAnsiTheme="majorBidi" w:cstheme="majorBidi"/>
          <w:b/>
          <w:bCs/>
          <w:sz w:val="24"/>
          <w:szCs w:val="24"/>
          <w:lang w:bidi="ar-IQ"/>
        </w:rPr>
        <w:t xml:space="preserve">., ( 2012). Sensitivity of Staphylococcus auras and </w:t>
      </w:r>
      <w:proofErr w:type="spellStart"/>
      <w:r w:rsidRPr="001D6C7A">
        <w:rPr>
          <w:rFonts w:asciiTheme="majorBidi" w:hAnsiTheme="majorBidi" w:cstheme="majorBidi"/>
          <w:b/>
          <w:bCs/>
          <w:sz w:val="24"/>
          <w:szCs w:val="24"/>
          <w:lang w:bidi="ar-IQ"/>
        </w:rPr>
        <w:t>Klebsiella</w:t>
      </w:r>
      <w:proofErr w:type="spellEnd"/>
      <w:r w:rsidRPr="001D6C7A">
        <w:rPr>
          <w:rFonts w:asciiTheme="majorBidi" w:hAnsiTheme="majorBidi" w:cstheme="majorBidi"/>
          <w:b/>
          <w:bCs/>
          <w:sz w:val="24"/>
          <w:szCs w:val="24"/>
          <w:lang w:bidi="ar-IQ"/>
        </w:rPr>
        <w:t xml:space="preserve"> </w:t>
      </w:r>
      <w:proofErr w:type="spellStart"/>
      <w:r w:rsidRPr="001D6C7A">
        <w:rPr>
          <w:rFonts w:asciiTheme="majorBidi" w:hAnsiTheme="majorBidi" w:cstheme="majorBidi"/>
          <w:b/>
          <w:bCs/>
          <w:sz w:val="24"/>
          <w:szCs w:val="24"/>
          <w:lang w:bidi="ar-IQ"/>
        </w:rPr>
        <w:t>pneumonae</w:t>
      </w:r>
      <w:proofErr w:type="spellEnd"/>
      <w:r w:rsidRPr="001D6C7A">
        <w:rPr>
          <w:rFonts w:asciiTheme="majorBidi" w:hAnsiTheme="majorBidi" w:cstheme="majorBidi"/>
          <w:b/>
          <w:bCs/>
          <w:sz w:val="24"/>
          <w:szCs w:val="24"/>
          <w:lang w:bidi="ar-IQ"/>
        </w:rPr>
        <w:t xml:space="preserve"> isolated from </w:t>
      </w:r>
      <w:proofErr w:type="spellStart"/>
      <w:r w:rsidRPr="001D6C7A">
        <w:rPr>
          <w:rFonts w:asciiTheme="majorBidi" w:hAnsiTheme="majorBidi" w:cstheme="majorBidi"/>
          <w:b/>
          <w:bCs/>
          <w:sz w:val="24"/>
          <w:szCs w:val="24"/>
          <w:lang w:bidi="ar-IQ"/>
        </w:rPr>
        <w:t>rhinosinusitisitis</w:t>
      </w:r>
      <w:proofErr w:type="spellEnd"/>
      <w:r w:rsidRPr="001D6C7A">
        <w:rPr>
          <w:rFonts w:asciiTheme="majorBidi" w:hAnsiTheme="majorBidi" w:cstheme="majorBidi"/>
          <w:b/>
          <w:bCs/>
          <w:sz w:val="24"/>
          <w:szCs w:val="24"/>
          <w:lang w:bidi="ar-IQ"/>
        </w:rPr>
        <w:t xml:space="preserve"> cases toward some antibiotics and their abilities of b-</w:t>
      </w:r>
      <w:proofErr w:type="spellStart"/>
      <w:r w:rsidRPr="001D6C7A">
        <w:rPr>
          <w:rFonts w:asciiTheme="majorBidi" w:hAnsiTheme="majorBidi" w:cstheme="majorBidi"/>
          <w:b/>
          <w:bCs/>
          <w:sz w:val="24"/>
          <w:szCs w:val="24"/>
          <w:lang w:bidi="ar-IQ"/>
        </w:rPr>
        <w:t>lactamace</w:t>
      </w:r>
      <w:proofErr w:type="spellEnd"/>
      <w:r w:rsidRPr="001D6C7A">
        <w:rPr>
          <w:rFonts w:asciiTheme="majorBidi" w:hAnsiTheme="majorBidi" w:cstheme="majorBidi"/>
          <w:b/>
          <w:bCs/>
          <w:sz w:val="24"/>
          <w:szCs w:val="24"/>
          <w:lang w:bidi="ar-IQ"/>
        </w:rPr>
        <w:t xml:space="preserve"> production. College of basic education researches journal,11(4) </w:t>
      </w:r>
    </w:p>
    <w:p w:rsidR="00790EA4" w:rsidRPr="001D6C7A" w:rsidRDefault="00790EA4" w:rsidP="00B6576A">
      <w:pPr>
        <w:bidi w:val="0"/>
        <w:rPr>
          <w:rFonts w:asciiTheme="majorBidi" w:hAnsiTheme="majorBidi" w:cstheme="majorBidi"/>
          <w:b/>
          <w:bCs/>
          <w:sz w:val="24"/>
          <w:szCs w:val="24"/>
          <w:lang w:bidi="ar-IQ"/>
        </w:rPr>
      </w:pPr>
      <w:proofErr w:type="spellStart"/>
      <w:r w:rsidRPr="001D6C7A">
        <w:rPr>
          <w:rFonts w:asciiTheme="majorBidi" w:hAnsiTheme="majorBidi" w:cstheme="majorBidi"/>
          <w:b/>
          <w:bCs/>
          <w:sz w:val="24"/>
          <w:szCs w:val="24"/>
          <w:lang w:bidi="ar-IQ"/>
        </w:rPr>
        <w:t>Khalaf,S.,H.,&amp;Gergees,S.,G</w:t>
      </w:r>
      <w:proofErr w:type="spellEnd"/>
      <w:r w:rsidRPr="001D6C7A">
        <w:rPr>
          <w:rFonts w:asciiTheme="majorBidi" w:hAnsiTheme="majorBidi" w:cstheme="majorBidi"/>
          <w:b/>
          <w:bCs/>
          <w:sz w:val="24"/>
          <w:szCs w:val="24"/>
          <w:lang w:bidi="ar-IQ"/>
        </w:rPr>
        <w:t xml:space="preserve">., &amp; (2011).Detection of </w:t>
      </w:r>
      <w:proofErr w:type="spellStart"/>
      <w:r w:rsidRPr="001D6C7A">
        <w:rPr>
          <w:rFonts w:asciiTheme="majorBidi" w:hAnsiTheme="majorBidi" w:cstheme="majorBidi"/>
          <w:b/>
          <w:bCs/>
          <w:sz w:val="24"/>
          <w:szCs w:val="24"/>
          <w:lang w:bidi="ar-IQ"/>
        </w:rPr>
        <w:t>Siderophores</w:t>
      </w:r>
      <w:proofErr w:type="spellEnd"/>
      <w:r w:rsidRPr="001D6C7A">
        <w:rPr>
          <w:rFonts w:asciiTheme="majorBidi" w:hAnsiTheme="majorBidi" w:cstheme="majorBidi"/>
          <w:b/>
          <w:bCs/>
          <w:sz w:val="24"/>
          <w:szCs w:val="24"/>
          <w:lang w:bidi="ar-IQ"/>
        </w:rPr>
        <w:t xml:space="preserve"> from Staphylococcus </w:t>
      </w:r>
      <w:proofErr w:type="spellStart"/>
      <w:r w:rsidRPr="001D6C7A">
        <w:rPr>
          <w:rFonts w:asciiTheme="majorBidi" w:hAnsiTheme="majorBidi" w:cstheme="majorBidi"/>
          <w:b/>
          <w:bCs/>
          <w:sz w:val="24"/>
          <w:szCs w:val="24"/>
          <w:lang w:bidi="ar-IQ"/>
        </w:rPr>
        <w:t>aureus</w:t>
      </w:r>
      <w:proofErr w:type="spellEnd"/>
      <w:r w:rsidRPr="001D6C7A">
        <w:rPr>
          <w:rFonts w:asciiTheme="majorBidi" w:hAnsiTheme="majorBidi" w:cstheme="majorBidi"/>
          <w:b/>
          <w:bCs/>
          <w:sz w:val="24"/>
          <w:szCs w:val="24"/>
          <w:lang w:bidi="ar-IQ"/>
        </w:rPr>
        <w:t xml:space="preserve"> and </w:t>
      </w:r>
      <w:proofErr w:type="spellStart"/>
      <w:r w:rsidRPr="001D6C7A">
        <w:rPr>
          <w:rFonts w:asciiTheme="majorBidi" w:hAnsiTheme="majorBidi" w:cstheme="majorBidi"/>
          <w:b/>
          <w:bCs/>
          <w:sz w:val="24"/>
          <w:szCs w:val="24"/>
          <w:lang w:bidi="ar-IQ"/>
        </w:rPr>
        <w:t>Klebsiella</w:t>
      </w:r>
      <w:proofErr w:type="spellEnd"/>
      <w:r w:rsidRPr="001D6C7A">
        <w:rPr>
          <w:rFonts w:asciiTheme="majorBidi" w:hAnsiTheme="majorBidi" w:cstheme="majorBidi"/>
          <w:b/>
          <w:bCs/>
          <w:sz w:val="24"/>
          <w:szCs w:val="24"/>
          <w:lang w:bidi="ar-IQ"/>
        </w:rPr>
        <w:t xml:space="preserve"> </w:t>
      </w:r>
      <w:proofErr w:type="spellStart"/>
      <w:r w:rsidRPr="001D6C7A">
        <w:rPr>
          <w:rFonts w:asciiTheme="majorBidi" w:hAnsiTheme="majorBidi" w:cstheme="majorBidi"/>
          <w:b/>
          <w:bCs/>
          <w:sz w:val="24"/>
          <w:szCs w:val="24"/>
          <w:lang w:bidi="ar-IQ"/>
        </w:rPr>
        <w:t>pneumonae</w:t>
      </w:r>
      <w:proofErr w:type="spellEnd"/>
      <w:r w:rsidRPr="001D6C7A">
        <w:rPr>
          <w:rFonts w:asciiTheme="majorBidi" w:hAnsiTheme="majorBidi" w:cstheme="majorBidi"/>
          <w:b/>
          <w:bCs/>
          <w:sz w:val="24"/>
          <w:szCs w:val="24"/>
          <w:lang w:bidi="ar-IQ"/>
        </w:rPr>
        <w:t xml:space="preserve"> isolated from rhinitis cases., College of basic education researches journal,11(2</w:t>
      </w:r>
      <w:r w:rsidR="00B6576A" w:rsidRPr="001D6C7A">
        <w:rPr>
          <w:rFonts w:asciiTheme="majorBidi" w:hAnsiTheme="majorBidi" w:cstheme="majorBidi"/>
          <w:b/>
          <w:bCs/>
          <w:sz w:val="24"/>
          <w:szCs w:val="24"/>
          <w:lang w:bidi="ar-IQ"/>
        </w:rPr>
        <w:t>)</w:t>
      </w:r>
      <w:r w:rsidRPr="001D6C7A">
        <w:rPr>
          <w:rFonts w:asciiTheme="majorBidi" w:hAnsiTheme="majorBidi" w:cstheme="majorBidi"/>
          <w:b/>
          <w:bCs/>
          <w:sz w:val="24"/>
          <w:szCs w:val="24"/>
          <w:rtl/>
          <w:lang w:bidi="ar-IQ"/>
        </w:rPr>
        <w:t xml:space="preserve">. </w:t>
      </w:r>
    </w:p>
    <w:p w:rsidR="00B6576A" w:rsidRPr="001D6C7A" w:rsidRDefault="00790EA4" w:rsidP="00B6576A">
      <w:pPr>
        <w:bidi w:val="0"/>
        <w:rPr>
          <w:rFonts w:asciiTheme="majorBidi" w:hAnsiTheme="majorBidi" w:cstheme="majorBidi"/>
          <w:b/>
          <w:bCs/>
          <w:sz w:val="24"/>
          <w:szCs w:val="24"/>
          <w:lang w:bidi="ar-IQ"/>
        </w:rPr>
      </w:pPr>
      <w:proofErr w:type="spellStart"/>
      <w:r w:rsidRPr="001D6C7A">
        <w:rPr>
          <w:rFonts w:asciiTheme="majorBidi" w:hAnsiTheme="majorBidi" w:cstheme="majorBidi"/>
          <w:b/>
          <w:bCs/>
          <w:sz w:val="24"/>
          <w:szCs w:val="24"/>
          <w:lang w:bidi="ar-IQ"/>
        </w:rPr>
        <w:t>Khalaf,S.,H.&amp;,Gergees,S.,G</w:t>
      </w:r>
      <w:proofErr w:type="spellEnd"/>
      <w:r w:rsidRPr="001D6C7A">
        <w:rPr>
          <w:rFonts w:asciiTheme="majorBidi" w:hAnsiTheme="majorBidi" w:cstheme="majorBidi"/>
          <w:b/>
          <w:bCs/>
          <w:sz w:val="24"/>
          <w:szCs w:val="24"/>
          <w:lang w:bidi="ar-IQ"/>
        </w:rPr>
        <w:t xml:space="preserve">., (2011). Detection of virulence factors of  </w:t>
      </w:r>
      <w:proofErr w:type="spellStart"/>
      <w:r w:rsidRPr="001D6C7A">
        <w:rPr>
          <w:rFonts w:asciiTheme="majorBidi" w:hAnsiTheme="majorBidi" w:cstheme="majorBidi"/>
          <w:b/>
          <w:bCs/>
          <w:sz w:val="24"/>
          <w:szCs w:val="24"/>
          <w:lang w:bidi="ar-IQ"/>
        </w:rPr>
        <w:t>Klebsiella</w:t>
      </w:r>
      <w:proofErr w:type="spellEnd"/>
      <w:r w:rsidRPr="001D6C7A">
        <w:rPr>
          <w:rFonts w:asciiTheme="majorBidi" w:hAnsiTheme="majorBidi" w:cstheme="majorBidi"/>
          <w:b/>
          <w:bCs/>
          <w:sz w:val="24"/>
          <w:szCs w:val="24"/>
          <w:lang w:bidi="ar-IQ"/>
        </w:rPr>
        <w:t xml:space="preserve"> </w:t>
      </w:r>
      <w:proofErr w:type="spellStart"/>
      <w:r w:rsidRPr="001D6C7A">
        <w:rPr>
          <w:rFonts w:asciiTheme="majorBidi" w:hAnsiTheme="majorBidi" w:cstheme="majorBidi"/>
          <w:b/>
          <w:bCs/>
          <w:sz w:val="24"/>
          <w:szCs w:val="24"/>
          <w:lang w:bidi="ar-IQ"/>
        </w:rPr>
        <w:t>pneumonae</w:t>
      </w:r>
      <w:proofErr w:type="spellEnd"/>
      <w:r w:rsidRPr="001D6C7A">
        <w:rPr>
          <w:rFonts w:asciiTheme="majorBidi" w:hAnsiTheme="majorBidi" w:cstheme="majorBidi"/>
          <w:b/>
          <w:bCs/>
          <w:sz w:val="24"/>
          <w:szCs w:val="24"/>
          <w:lang w:bidi="ar-IQ"/>
        </w:rPr>
        <w:t xml:space="preserve"> isolated from rhinitis cases ,College of basic education researches journal,22(3). </w:t>
      </w:r>
    </w:p>
    <w:p w:rsidR="00B6576A" w:rsidRPr="001D6C7A" w:rsidRDefault="00790EA4" w:rsidP="00B6576A">
      <w:pPr>
        <w:bidi w:val="0"/>
        <w:rPr>
          <w:rFonts w:asciiTheme="majorBidi" w:hAnsiTheme="majorBidi" w:cstheme="majorBidi"/>
          <w:b/>
          <w:bCs/>
          <w:sz w:val="24"/>
          <w:szCs w:val="24"/>
          <w:lang w:bidi="ar-IQ"/>
        </w:rPr>
      </w:pPr>
      <w:proofErr w:type="spellStart"/>
      <w:r w:rsidRPr="001D6C7A">
        <w:rPr>
          <w:rFonts w:asciiTheme="majorBidi" w:hAnsiTheme="majorBidi" w:cstheme="majorBidi"/>
          <w:b/>
          <w:bCs/>
          <w:sz w:val="24"/>
          <w:szCs w:val="24"/>
          <w:lang w:bidi="ar-IQ"/>
        </w:rPr>
        <w:t>Gergees,S.,G</w:t>
      </w:r>
      <w:proofErr w:type="spellEnd"/>
      <w:r w:rsidRPr="001D6C7A">
        <w:rPr>
          <w:rFonts w:asciiTheme="majorBidi" w:hAnsiTheme="majorBidi" w:cstheme="majorBidi"/>
          <w:b/>
          <w:bCs/>
          <w:sz w:val="24"/>
          <w:szCs w:val="24"/>
          <w:lang w:bidi="ar-IQ"/>
        </w:rPr>
        <w:t>., &amp;</w:t>
      </w:r>
      <w:proofErr w:type="spellStart"/>
      <w:r w:rsidRPr="001D6C7A">
        <w:rPr>
          <w:rFonts w:asciiTheme="majorBidi" w:hAnsiTheme="majorBidi" w:cstheme="majorBidi"/>
          <w:b/>
          <w:bCs/>
          <w:sz w:val="24"/>
          <w:szCs w:val="24"/>
          <w:lang w:bidi="ar-IQ"/>
        </w:rPr>
        <w:t>Khalaf,S.,H</w:t>
      </w:r>
      <w:proofErr w:type="spellEnd"/>
      <w:r w:rsidRPr="001D6C7A">
        <w:rPr>
          <w:rFonts w:asciiTheme="majorBidi" w:hAnsiTheme="majorBidi" w:cstheme="majorBidi"/>
          <w:b/>
          <w:bCs/>
          <w:sz w:val="24"/>
          <w:szCs w:val="24"/>
          <w:lang w:bidi="ar-IQ"/>
        </w:rPr>
        <w:t xml:space="preserve">.,(2012). Detection of </w:t>
      </w:r>
      <w:proofErr w:type="spellStart"/>
      <w:r w:rsidRPr="001D6C7A">
        <w:rPr>
          <w:rFonts w:asciiTheme="majorBidi" w:hAnsiTheme="majorBidi" w:cstheme="majorBidi"/>
          <w:b/>
          <w:bCs/>
          <w:sz w:val="24"/>
          <w:szCs w:val="24"/>
          <w:lang w:bidi="ar-IQ"/>
        </w:rPr>
        <w:t>rhinosinusitis</w:t>
      </w:r>
      <w:proofErr w:type="spellEnd"/>
      <w:r w:rsidRPr="001D6C7A">
        <w:rPr>
          <w:rFonts w:asciiTheme="majorBidi" w:hAnsiTheme="majorBidi" w:cstheme="majorBidi"/>
          <w:b/>
          <w:bCs/>
          <w:sz w:val="24"/>
          <w:szCs w:val="24"/>
          <w:lang w:bidi="ar-IQ"/>
        </w:rPr>
        <w:t xml:space="preserve"> cases and its </w:t>
      </w:r>
      <w:proofErr w:type="spellStart"/>
      <w:r w:rsidRPr="001D6C7A">
        <w:rPr>
          <w:rFonts w:asciiTheme="majorBidi" w:hAnsiTheme="majorBidi" w:cstheme="majorBidi"/>
          <w:b/>
          <w:bCs/>
          <w:sz w:val="24"/>
          <w:szCs w:val="24"/>
          <w:lang w:bidi="ar-IQ"/>
        </w:rPr>
        <w:t>realation</w:t>
      </w:r>
      <w:proofErr w:type="spellEnd"/>
      <w:r w:rsidRPr="001D6C7A">
        <w:rPr>
          <w:rFonts w:asciiTheme="majorBidi" w:hAnsiTheme="majorBidi" w:cstheme="majorBidi"/>
          <w:b/>
          <w:bCs/>
          <w:sz w:val="24"/>
          <w:szCs w:val="24"/>
          <w:lang w:bidi="ar-IQ"/>
        </w:rPr>
        <w:t xml:space="preserve"> to age groups of both sexes. College of basic education researches journal,12(2). 3. </w:t>
      </w:r>
    </w:p>
    <w:p w:rsidR="00B6576A" w:rsidRPr="001D6C7A" w:rsidRDefault="00790EA4" w:rsidP="00B6576A">
      <w:pPr>
        <w:bidi w:val="0"/>
        <w:rPr>
          <w:rFonts w:asciiTheme="majorBidi" w:hAnsiTheme="majorBidi" w:cstheme="majorBidi"/>
          <w:b/>
          <w:bCs/>
          <w:sz w:val="24"/>
          <w:szCs w:val="24"/>
          <w:lang w:bidi="ar-IQ"/>
        </w:rPr>
      </w:pPr>
      <w:proofErr w:type="spellStart"/>
      <w:r w:rsidRPr="001D6C7A">
        <w:rPr>
          <w:rFonts w:asciiTheme="majorBidi" w:hAnsiTheme="majorBidi" w:cstheme="majorBidi"/>
          <w:b/>
          <w:bCs/>
          <w:sz w:val="24"/>
          <w:szCs w:val="24"/>
          <w:lang w:bidi="ar-IQ"/>
        </w:rPr>
        <w:t>Gergees,S.,G</w:t>
      </w:r>
      <w:proofErr w:type="spellEnd"/>
      <w:r w:rsidRPr="001D6C7A">
        <w:rPr>
          <w:rFonts w:asciiTheme="majorBidi" w:hAnsiTheme="majorBidi" w:cstheme="majorBidi"/>
          <w:b/>
          <w:bCs/>
          <w:sz w:val="24"/>
          <w:szCs w:val="24"/>
          <w:lang w:bidi="ar-IQ"/>
        </w:rPr>
        <w:t>., &amp;</w:t>
      </w:r>
      <w:proofErr w:type="spellStart"/>
      <w:r w:rsidRPr="001D6C7A">
        <w:rPr>
          <w:rFonts w:asciiTheme="majorBidi" w:hAnsiTheme="majorBidi" w:cstheme="majorBidi"/>
          <w:b/>
          <w:bCs/>
          <w:sz w:val="24"/>
          <w:szCs w:val="24"/>
          <w:lang w:bidi="ar-IQ"/>
        </w:rPr>
        <w:t>Khalaf,S.,H</w:t>
      </w:r>
      <w:proofErr w:type="spellEnd"/>
      <w:r w:rsidRPr="001D6C7A">
        <w:rPr>
          <w:rFonts w:asciiTheme="majorBidi" w:hAnsiTheme="majorBidi" w:cstheme="majorBidi"/>
          <w:b/>
          <w:bCs/>
          <w:sz w:val="24"/>
          <w:szCs w:val="24"/>
          <w:lang w:bidi="ar-IQ"/>
        </w:rPr>
        <w:t>.,(2011). Isolation and Identification of some Bacteria from Rhinitis cases College of basic education researches journal. 23(2). 4.</w:t>
      </w:r>
    </w:p>
    <w:p w:rsidR="00B6576A" w:rsidRPr="001D6C7A" w:rsidRDefault="00790EA4" w:rsidP="00B6576A">
      <w:pPr>
        <w:bidi w:val="0"/>
        <w:rPr>
          <w:rFonts w:asciiTheme="majorBidi" w:hAnsiTheme="majorBidi" w:cstheme="majorBidi"/>
          <w:b/>
          <w:bCs/>
          <w:sz w:val="24"/>
          <w:szCs w:val="24"/>
          <w:lang w:bidi="ar-IQ"/>
        </w:rPr>
      </w:pPr>
      <w:r w:rsidRPr="001D6C7A">
        <w:rPr>
          <w:rFonts w:asciiTheme="majorBidi" w:hAnsiTheme="majorBidi" w:cstheme="majorBidi"/>
          <w:b/>
          <w:bCs/>
          <w:sz w:val="24"/>
          <w:szCs w:val="24"/>
          <w:lang w:bidi="ar-IQ"/>
        </w:rPr>
        <w:t xml:space="preserve"> </w:t>
      </w:r>
      <w:proofErr w:type="spellStart"/>
      <w:r w:rsidRPr="001D6C7A">
        <w:rPr>
          <w:rFonts w:asciiTheme="majorBidi" w:hAnsiTheme="majorBidi" w:cstheme="majorBidi"/>
          <w:b/>
          <w:bCs/>
          <w:sz w:val="24"/>
          <w:szCs w:val="24"/>
          <w:lang w:bidi="ar-IQ"/>
        </w:rPr>
        <w:t>Gergees,S.,G</w:t>
      </w:r>
      <w:proofErr w:type="spellEnd"/>
      <w:r w:rsidRPr="001D6C7A">
        <w:rPr>
          <w:rFonts w:asciiTheme="majorBidi" w:hAnsiTheme="majorBidi" w:cstheme="majorBidi"/>
          <w:b/>
          <w:bCs/>
          <w:sz w:val="24"/>
          <w:szCs w:val="24"/>
          <w:lang w:bidi="ar-IQ"/>
        </w:rPr>
        <w:t xml:space="preserve">.(2009), Isolation and Identification the Bacteria </w:t>
      </w:r>
      <w:proofErr w:type="spellStart"/>
      <w:r w:rsidRPr="001D6C7A">
        <w:rPr>
          <w:rFonts w:asciiTheme="majorBidi" w:hAnsiTheme="majorBidi" w:cstheme="majorBidi"/>
          <w:b/>
          <w:bCs/>
          <w:sz w:val="24"/>
          <w:szCs w:val="24"/>
          <w:lang w:bidi="ar-IQ"/>
        </w:rPr>
        <w:t>Veillonella</w:t>
      </w:r>
      <w:proofErr w:type="spellEnd"/>
      <w:r w:rsidRPr="001D6C7A">
        <w:rPr>
          <w:rFonts w:asciiTheme="majorBidi" w:hAnsiTheme="majorBidi" w:cstheme="majorBidi"/>
          <w:b/>
          <w:bCs/>
          <w:sz w:val="24"/>
          <w:szCs w:val="24"/>
          <w:lang w:bidi="ar-IQ"/>
        </w:rPr>
        <w:t xml:space="preserve"> from Cases of Root Dental Caries, journal of education and science.21(4) 5.</w:t>
      </w:r>
    </w:p>
    <w:p w:rsidR="00B6576A" w:rsidRPr="001D6C7A" w:rsidRDefault="00790EA4" w:rsidP="00B6576A">
      <w:pPr>
        <w:bidi w:val="0"/>
        <w:rPr>
          <w:rFonts w:asciiTheme="majorBidi" w:hAnsiTheme="majorBidi" w:cstheme="majorBidi"/>
          <w:b/>
          <w:bCs/>
          <w:sz w:val="24"/>
          <w:szCs w:val="24"/>
          <w:lang w:bidi="ar-IQ"/>
        </w:rPr>
      </w:pPr>
      <w:r w:rsidRPr="001D6C7A">
        <w:rPr>
          <w:rFonts w:asciiTheme="majorBidi" w:hAnsiTheme="majorBidi" w:cstheme="majorBidi"/>
          <w:b/>
          <w:bCs/>
          <w:sz w:val="24"/>
          <w:szCs w:val="24"/>
          <w:lang w:bidi="ar-IQ"/>
        </w:rPr>
        <w:t xml:space="preserve"> </w:t>
      </w:r>
      <w:proofErr w:type="spellStart"/>
      <w:r w:rsidRPr="001D6C7A">
        <w:rPr>
          <w:rFonts w:asciiTheme="majorBidi" w:hAnsiTheme="majorBidi" w:cstheme="majorBidi"/>
          <w:b/>
          <w:bCs/>
          <w:sz w:val="24"/>
          <w:szCs w:val="24"/>
          <w:lang w:bidi="ar-IQ"/>
        </w:rPr>
        <w:t>Gergees,S.,G</w:t>
      </w:r>
      <w:proofErr w:type="spellEnd"/>
      <w:r w:rsidRPr="001D6C7A">
        <w:rPr>
          <w:rFonts w:asciiTheme="majorBidi" w:hAnsiTheme="majorBidi" w:cstheme="majorBidi"/>
          <w:b/>
          <w:bCs/>
          <w:sz w:val="24"/>
          <w:szCs w:val="24"/>
          <w:lang w:bidi="ar-IQ"/>
        </w:rPr>
        <w:t xml:space="preserve"> &amp; Al –</w:t>
      </w:r>
      <w:proofErr w:type="spellStart"/>
      <w:r w:rsidRPr="001D6C7A">
        <w:rPr>
          <w:rFonts w:asciiTheme="majorBidi" w:hAnsiTheme="majorBidi" w:cstheme="majorBidi"/>
          <w:b/>
          <w:bCs/>
          <w:sz w:val="24"/>
          <w:szCs w:val="24"/>
          <w:lang w:bidi="ar-IQ"/>
        </w:rPr>
        <w:t>Rawi</w:t>
      </w:r>
      <w:proofErr w:type="spellEnd"/>
      <w:r w:rsidRPr="001D6C7A">
        <w:rPr>
          <w:rFonts w:asciiTheme="majorBidi" w:hAnsiTheme="majorBidi" w:cstheme="majorBidi"/>
          <w:b/>
          <w:bCs/>
          <w:sz w:val="24"/>
          <w:szCs w:val="24"/>
          <w:lang w:bidi="ar-IQ"/>
        </w:rPr>
        <w:t xml:space="preserve">.,M.,M(2015). Detection of </w:t>
      </w:r>
      <w:proofErr w:type="spellStart"/>
      <w:r w:rsidRPr="001D6C7A">
        <w:rPr>
          <w:rFonts w:asciiTheme="majorBidi" w:hAnsiTheme="majorBidi" w:cstheme="majorBidi"/>
          <w:b/>
          <w:bCs/>
          <w:sz w:val="24"/>
          <w:szCs w:val="24"/>
          <w:lang w:bidi="ar-IQ"/>
        </w:rPr>
        <w:t>tdh</w:t>
      </w:r>
      <w:proofErr w:type="spellEnd"/>
      <w:r w:rsidRPr="001D6C7A">
        <w:rPr>
          <w:rFonts w:asciiTheme="majorBidi" w:hAnsiTheme="majorBidi" w:cstheme="majorBidi"/>
          <w:b/>
          <w:bCs/>
          <w:sz w:val="24"/>
          <w:szCs w:val="24"/>
          <w:lang w:bidi="ar-IQ"/>
        </w:rPr>
        <w:t xml:space="preserve"> and </w:t>
      </w:r>
      <w:proofErr w:type="spellStart"/>
      <w:r w:rsidRPr="001D6C7A">
        <w:rPr>
          <w:rFonts w:asciiTheme="majorBidi" w:hAnsiTheme="majorBidi" w:cstheme="majorBidi"/>
          <w:b/>
          <w:bCs/>
          <w:sz w:val="24"/>
          <w:szCs w:val="24"/>
          <w:lang w:bidi="ar-IQ"/>
        </w:rPr>
        <w:t>trh</w:t>
      </w:r>
      <w:proofErr w:type="spellEnd"/>
      <w:r w:rsidRPr="001D6C7A">
        <w:rPr>
          <w:rFonts w:asciiTheme="majorBidi" w:hAnsiTheme="majorBidi" w:cstheme="majorBidi"/>
          <w:b/>
          <w:bCs/>
          <w:sz w:val="24"/>
          <w:szCs w:val="24"/>
          <w:lang w:bidi="ar-IQ"/>
        </w:rPr>
        <w:t xml:space="preserve"> genes from Vibrio </w:t>
      </w:r>
      <w:proofErr w:type="spellStart"/>
      <w:r w:rsidRPr="001D6C7A">
        <w:rPr>
          <w:rFonts w:asciiTheme="majorBidi" w:hAnsiTheme="majorBidi" w:cstheme="majorBidi"/>
          <w:b/>
          <w:bCs/>
          <w:sz w:val="24"/>
          <w:szCs w:val="24"/>
          <w:lang w:bidi="ar-IQ"/>
        </w:rPr>
        <w:t>parahaemolyticus</w:t>
      </w:r>
      <w:proofErr w:type="spellEnd"/>
      <w:r w:rsidRPr="001D6C7A">
        <w:rPr>
          <w:rFonts w:asciiTheme="majorBidi" w:hAnsiTheme="majorBidi" w:cstheme="majorBidi"/>
          <w:b/>
          <w:bCs/>
          <w:sz w:val="24"/>
          <w:szCs w:val="24"/>
          <w:lang w:bidi="ar-IQ"/>
        </w:rPr>
        <w:t xml:space="preserve"> isolated from gastroenteritis cases and shrimp samples International journal of advanced research3(2),288-294 6. </w:t>
      </w:r>
    </w:p>
    <w:p w:rsidR="00B6576A" w:rsidRPr="001D6C7A" w:rsidRDefault="00790EA4" w:rsidP="00B6576A">
      <w:pPr>
        <w:bidi w:val="0"/>
        <w:rPr>
          <w:rFonts w:asciiTheme="majorBidi" w:hAnsiTheme="majorBidi" w:cstheme="majorBidi"/>
          <w:b/>
          <w:bCs/>
          <w:sz w:val="24"/>
          <w:szCs w:val="24"/>
          <w:lang w:bidi="ar-IQ"/>
        </w:rPr>
      </w:pPr>
      <w:proofErr w:type="spellStart"/>
      <w:r w:rsidRPr="001D6C7A">
        <w:rPr>
          <w:rFonts w:asciiTheme="majorBidi" w:hAnsiTheme="majorBidi" w:cstheme="majorBidi"/>
          <w:b/>
          <w:bCs/>
          <w:sz w:val="24"/>
          <w:szCs w:val="24"/>
          <w:lang w:bidi="ar-IQ"/>
        </w:rPr>
        <w:lastRenderedPageBreak/>
        <w:t>Gergees,S.,G</w:t>
      </w:r>
      <w:proofErr w:type="spellEnd"/>
      <w:r w:rsidRPr="001D6C7A">
        <w:rPr>
          <w:rFonts w:asciiTheme="majorBidi" w:hAnsiTheme="majorBidi" w:cstheme="majorBidi"/>
          <w:b/>
          <w:bCs/>
          <w:sz w:val="24"/>
          <w:szCs w:val="24"/>
          <w:lang w:bidi="ar-IQ"/>
        </w:rPr>
        <w:t xml:space="preserve"> &amp; Al –</w:t>
      </w:r>
      <w:proofErr w:type="spellStart"/>
      <w:r w:rsidRPr="001D6C7A">
        <w:rPr>
          <w:rFonts w:asciiTheme="majorBidi" w:hAnsiTheme="majorBidi" w:cstheme="majorBidi"/>
          <w:b/>
          <w:bCs/>
          <w:sz w:val="24"/>
          <w:szCs w:val="24"/>
          <w:lang w:bidi="ar-IQ"/>
        </w:rPr>
        <w:t>Rawi</w:t>
      </w:r>
      <w:proofErr w:type="spellEnd"/>
      <w:r w:rsidRPr="001D6C7A">
        <w:rPr>
          <w:rFonts w:asciiTheme="majorBidi" w:hAnsiTheme="majorBidi" w:cstheme="majorBidi"/>
          <w:b/>
          <w:bCs/>
          <w:sz w:val="24"/>
          <w:szCs w:val="24"/>
          <w:lang w:bidi="ar-IQ"/>
        </w:rPr>
        <w:t xml:space="preserve">.,M.,M.(2018).Isolation and Identification species of Vibrio Genus from fresh and frozen shrimps and confirmation the Identification of Vibrio </w:t>
      </w:r>
      <w:proofErr w:type="spellStart"/>
      <w:r w:rsidRPr="001D6C7A">
        <w:rPr>
          <w:rFonts w:asciiTheme="majorBidi" w:hAnsiTheme="majorBidi" w:cstheme="majorBidi"/>
          <w:b/>
          <w:bCs/>
          <w:sz w:val="24"/>
          <w:szCs w:val="24"/>
          <w:lang w:bidi="ar-IQ"/>
        </w:rPr>
        <w:t>parahaemolyticis</w:t>
      </w:r>
      <w:proofErr w:type="spellEnd"/>
      <w:r w:rsidRPr="001D6C7A">
        <w:rPr>
          <w:rFonts w:asciiTheme="majorBidi" w:hAnsiTheme="majorBidi" w:cstheme="majorBidi"/>
          <w:b/>
          <w:bCs/>
          <w:sz w:val="24"/>
          <w:szCs w:val="24"/>
          <w:lang w:bidi="ar-IQ"/>
        </w:rPr>
        <w:t xml:space="preserve"> by polymerase chain reaction Technique. </w:t>
      </w:r>
      <w:proofErr w:type="spellStart"/>
      <w:r w:rsidRPr="001D6C7A">
        <w:rPr>
          <w:rFonts w:asciiTheme="majorBidi" w:hAnsiTheme="majorBidi" w:cstheme="majorBidi"/>
          <w:b/>
          <w:bCs/>
          <w:sz w:val="24"/>
          <w:szCs w:val="24"/>
          <w:lang w:bidi="ar-IQ"/>
        </w:rPr>
        <w:t>Rafidain</w:t>
      </w:r>
      <w:proofErr w:type="spellEnd"/>
      <w:r w:rsidRPr="001D6C7A">
        <w:rPr>
          <w:rFonts w:asciiTheme="majorBidi" w:hAnsiTheme="majorBidi" w:cstheme="majorBidi"/>
          <w:b/>
          <w:bCs/>
          <w:sz w:val="24"/>
          <w:szCs w:val="24"/>
          <w:lang w:bidi="ar-IQ"/>
        </w:rPr>
        <w:t xml:space="preserve"> journal of science.27(4). 7. </w:t>
      </w:r>
    </w:p>
    <w:p w:rsidR="00790EA4" w:rsidRPr="001D6C7A" w:rsidRDefault="00790EA4" w:rsidP="00B6576A">
      <w:pPr>
        <w:bidi w:val="0"/>
        <w:rPr>
          <w:rFonts w:asciiTheme="majorBidi" w:hAnsiTheme="majorBidi" w:cstheme="majorBidi"/>
          <w:b/>
          <w:bCs/>
          <w:sz w:val="24"/>
          <w:szCs w:val="24"/>
          <w:lang w:bidi="ar-IQ"/>
        </w:rPr>
      </w:pPr>
      <w:r w:rsidRPr="001D6C7A">
        <w:rPr>
          <w:rFonts w:asciiTheme="majorBidi" w:hAnsiTheme="majorBidi" w:cstheme="majorBidi"/>
          <w:b/>
          <w:bCs/>
          <w:sz w:val="24"/>
          <w:szCs w:val="24"/>
          <w:lang w:bidi="ar-IQ"/>
        </w:rPr>
        <w:t>Al-</w:t>
      </w:r>
      <w:proofErr w:type="spellStart"/>
      <w:r w:rsidRPr="001D6C7A">
        <w:rPr>
          <w:rFonts w:asciiTheme="majorBidi" w:hAnsiTheme="majorBidi" w:cstheme="majorBidi"/>
          <w:b/>
          <w:bCs/>
          <w:sz w:val="24"/>
          <w:szCs w:val="24"/>
          <w:lang w:bidi="ar-IQ"/>
        </w:rPr>
        <w:t>Hasso</w:t>
      </w:r>
      <w:proofErr w:type="spellEnd"/>
      <w:r w:rsidRPr="001D6C7A">
        <w:rPr>
          <w:rFonts w:asciiTheme="majorBidi" w:hAnsiTheme="majorBidi" w:cstheme="majorBidi"/>
          <w:b/>
          <w:bCs/>
          <w:sz w:val="24"/>
          <w:szCs w:val="24"/>
          <w:lang w:bidi="ar-IQ"/>
        </w:rPr>
        <w:t xml:space="preserve">.,M.,Z.,&amp; </w:t>
      </w:r>
      <w:proofErr w:type="spellStart"/>
      <w:r w:rsidRPr="001D6C7A">
        <w:rPr>
          <w:rFonts w:asciiTheme="majorBidi" w:hAnsiTheme="majorBidi" w:cstheme="majorBidi"/>
          <w:b/>
          <w:bCs/>
          <w:sz w:val="24"/>
          <w:szCs w:val="24"/>
          <w:lang w:bidi="ar-IQ"/>
        </w:rPr>
        <w:t>Gergees,S.,G</w:t>
      </w:r>
      <w:proofErr w:type="spellEnd"/>
      <w:r w:rsidRPr="001D6C7A">
        <w:rPr>
          <w:rFonts w:asciiTheme="majorBidi" w:hAnsiTheme="majorBidi" w:cstheme="majorBidi"/>
          <w:b/>
          <w:bCs/>
          <w:sz w:val="24"/>
          <w:szCs w:val="24"/>
          <w:lang w:bidi="ar-IQ"/>
        </w:rPr>
        <w:t xml:space="preserve"> .(2008). Determination of B-Lactamases enzymes in gram negative bacteria isolated from infant diarrheal cases. education and science journal.21(4</w:t>
      </w:r>
      <w:r w:rsidR="00B6576A" w:rsidRPr="001D6C7A">
        <w:rPr>
          <w:rFonts w:asciiTheme="majorBidi" w:hAnsiTheme="majorBidi" w:cstheme="majorBidi"/>
          <w:b/>
          <w:bCs/>
          <w:sz w:val="24"/>
          <w:szCs w:val="24"/>
          <w:lang w:bidi="ar-IQ"/>
        </w:rPr>
        <w:t>)</w:t>
      </w:r>
      <w:r w:rsidRPr="001D6C7A">
        <w:rPr>
          <w:rFonts w:asciiTheme="majorBidi" w:hAnsiTheme="majorBidi" w:cstheme="majorBidi"/>
          <w:b/>
          <w:bCs/>
          <w:sz w:val="24"/>
          <w:szCs w:val="24"/>
          <w:rtl/>
          <w:lang w:bidi="ar-IQ"/>
        </w:rPr>
        <w:t xml:space="preserve"> </w:t>
      </w:r>
    </w:p>
    <w:p w:rsidR="00790EA4" w:rsidRPr="001D6C7A" w:rsidRDefault="00790EA4" w:rsidP="00B6576A">
      <w:pPr>
        <w:bidi w:val="0"/>
        <w:rPr>
          <w:rFonts w:asciiTheme="majorBidi" w:hAnsiTheme="majorBidi" w:cstheme="majorBidi"/>
          <w:b/>
          <w:bCs/>
          <w:sz w:val="24"/>
          <w:szCs w:val="24"/>
          <w:lang w:bidi="ar-IQ"/>
        </w:rPr>
      </w:pPr>
      <w:proofErr w:type="spellStart"/>
      <w:r w:rsidRPr="001D6C7A">
        <w:rPr>
          <w:rFonts w:asciiTheme="majorBidi" w:hAnsiTheme="majorBidi" w:cstheme="majorBidi"/>
          <w:b/>
          <w:bCs/>
          <w:sz w:val="24"/>
          <w:szCs w:val="24"/>
          <w:lang w:bidi="ar-IQ"/>
        </w:rPr>
        <w:t>Gergees,S.,G</w:t>
      </w:r>
      <w:proofErr w:type="spellEnd"/>
      <w:r w:rsidRPr="001D6C7A">
        <w:rPr>
          <w:rFonts w:asciiTheme="majorBidi" w:hAnsiTheme="majorBidi" w:cstheme="majorBidi"/>
          <w:b/>
          <w:bCs/>
          <w:sz w:val="24"/>
          <w:szCs w:val="24"/>
          <w:lang w:bidi="ar-IQ"/>
        </w:rPr>
        <w:t xml:space="preserve">(2013). Determination the role of </w:t>
      </w:r>
      <w:proofErr w:type="spellStart"/>
      <w:r w:rsidRPr="001D6C7A">
        <w:rPr>
          <w:rFonts w:asciiTheme="majorBidi" w:hAnsiTheme="majorBidi" w:cstheme="majorBidi"/>
          <w:b/>
          <w:bCs/>
          <w:sz w:val="24"/>
          <w:szCs w:val="24"/>
          <w:lang w:bidi="ar-IQ"/>
        </w:rPr>
        <w:t>siderophores</w:t>
      </w:r>
      <w:proofErr w:type="spellEnd"/>
      <w:r w:rsidRPr="001D6C7A">
        <w:rPr>
          <w:rFonts w:asciiTheme="majorBidi" w:hAnsiTheme="majorBidi" w:cstheme="majorBidi"/>
          <w:b/>
          <w:bCs/>
          <w:sz w:val="24"/>
          <w:szCs w:val="24"/>
          <w:lang w:bidi="ar-IQ"/>
        </w:rPr>
        <w:t xml:space="preserve"> in the pathogenesis of some pathogenic bacteria. education and science journal.,26(2</w:t>
      </w:r>
      <w:r w:rsidR="00B6576A" w:rsidRPr="001D6C7A">
        <w:rPr>
          <w:rFonts w:asciiTheme="majorBidi" w:hAnsiTheme="majorBidi" w:cstheme="majorBidi"/>
          <w:b/>
          <w:bCs/>
          <w:sz w:val="24"/>
          <w:szCs w:val="24"/>
          <w:lang w:bidi="ar-IQ"/>
        </w:rPr>
        <w:t>).</w:t>
      </w:r>
      <w:r w:rsidRPr="001D6C7A">
        <w:rPr>
          <w:rFonts w:asciiTheme="majorBidi" w:hAnsiTheme="majorBidi" w:cstheme="majorBidi"/>
          <w:b/>
          <w:bCs/>
          <w:sz w:val="24"/>
          <w:szCs w:val="24"/>
          <w:rtl/>
          <w:lang w:bidi="ar-IQ"/>
        </w:rPr>
        <w:t xml:space="preserve"> </w:t>
      </w:r>
    </w:p>
    <w:p w:rsidR="00B6576A" w:rsidRPr="001D6C7A" w:rsidRDefault="00790EA4" w:rsidP="00B6576A">
      <w:pPr>
        <w:bidi w:val="0"/>
        <w:rPr>
          <w:rFonts w:asciiTheme="majorBidi" w:hAnsiTheme="majorBidi" w:cstheme="majorBidi"/>
          <w:b/>
          <w:bCs/>
          <w:sz w:val="24"/>
          <w:szCs w:val="24"/>
          <w:lang w:bidi="ar-IQ"/>
        </w:rPr>
      </w:pPr>
      <w:proofErr w:type="spellStart"/>
      <w:r w:rsidRPr="001D6C7A">
        <w:rPr>
          <w:rFonts w:asciiTheme="majorBidi" w:hAnsiTheme="majorBidi" w:cstheme="majorBidi"/>
          <w:b/>
          <w:bCs/>
          <w:sz w:val="24"/>
          <w:szCs w:val="24"/>
          <w:lang w:bidi="ar-IQ"/>
        </w:rPr>
        <w:t>Gergees,S.,G</w:t>
      </w:r>
      <w:proofErr w:type="spellEnd"/>
      <w:r w:rsidRPr="001D6C7A">
        <w:rPr>
          <w:rFonts w:asciiTheme="majorBidi" w:hAnsiTheme="majorBidi" w:cstheme="majorBidi"/>
          <w:b/>
          <w:bCs/>
          <w:sz w:val="24"/>
          <w:szCs w:val="24"/>
          <w:lang w:bidi="ar-IQ"/>
        </w:rPr>
        <w:t>., Al-</w:t>
      </w:r>
      <w:proofErr w:type="spellStart"/>
      <w:r w:rsidRPr="001D6C7A">
        <w:rPr>
          <w:rFonts w:asciiTheme="majorBidi" w:hAnsiTheme="majorBidi" w:cstheme="majorBidi"/>
          <w:b/>
          <w:bCs/>
          <w:sz w:val="24"/>
          <w:szCs w:val="24"/>
          <w:lang w:bidi="ar-IQ"/>
        </w:rPr>
        <w:t>Hasso</w:t>
      </w:r>
      <w:proofErr w:type="spellEnd"/>
      <w:r w:rsidRPr="001D6C7A">
        <w:rPr>
          <w:rFonts w:asciiTheme="majorBidi" w:hAnsiTheme="majorBidi" w:cstheme="majorBidi"/>
          <w:b/>
          <w:bCs/>
          <w:sz w:val="24"/>
          <w:szCs w:val="24"/>
          <w:lang w:bidi="ar-IQ"/>
        </w:rPr>
        <w:t>.,M.,Z., AL</w:t>
      </w:r>
      <w:r w:rsidR="00B6576A" w:rsidRPr="001D6C7A">
        <w:rPr>
          <w:rFonts w:asciiTheme="majorBidi" w:hAnsiTheme="majorBidi" w:cstheme="majorBidi"/>
          <w:b/>
          <w:bCs/>
          <w:sz w:val="24"/>
          <w:szCs w:val="24"/>
          <w:lang w:bidi="ar-IQ"/>
        </w:rPr>
        <w:t xml:space="preserve">- </w:t>
      </w:r>
      <w:proofErr w:type="spellStart"/>
      <w:r w:rsidR="00B6576A" w:rsidRPr="001D6C7A">
        <w:rPr>
          <w:rFonts w:asciiTheme="majorBidi" w:hAnsiTheme="majorBidi" w:cstheme="majorBidi"/>
          <w:b/>
          <w:bCs/>
          <w:sz w:val="24"/>
          <w:szCs w:val="24"/>
          <w:lang w:bidi="ar-IQ"/>
        </w:rPr>
        <w:t>Badrani</w:t>
      </w:r>
      <w:proofErr w:type="spellEnd"/>
      <w:r w:rsidR="00B6576A" w:rsidRPr="001D6C7A">
        <w:rPr>
          <w:rFonts w:asciiTheme="majorBidi" w:hAnsiTheme="majorBidi" w:cstheme="majorBidi"/>
          <w:b/>
          <w:bCs/>
          <w:sz w:val="24"/>
          <w:szCs w:val="24"/>
          <w:lang w:bidi="ar-IQ"/>
        </w:rPr>
        <w:t xml:space="preserve">., A.,U., and  </w:t>
      </w:r>
      <w:proofErr w:type="spellStart"/>
      <w:r w:rsidRPr="001D6C7A">
        <w:rPr>
          <w:rFonts w:asciiTheme="majorBidi" w:hAnsiTheme="majorBidi" w:cstheme="majorBidi"/>
          <w:b/>
          <w:bCs/>
          <w:sz w:val="24"/>
          <w:szCs w:val="24"/>
          <w:lang w:bidi="ar-IQ"/>
        </w:rPr>
        <w:t>Ibrahim.,Q.,Y</w:t>
      </w:r>
      <w:proofErr w:type="spellEnd"/>
      <w:r w:rsidRPr="001D6C7A">
        <w:rPr>
          <w:rFonts w:asciiTheme="majorBidi" w:hAnsiTheme="majorBidi" w:cstheme="majorBidi"/>
          <w:b/>
          <w:bCs/>
          <w:sz w:val="24"/>
          <w:szCs w:val="24"/>
          <w:lang w:bidi="ar-IQ"/>
        </w:rPr>
        <w:t xml:space="preserve">(2019).Resistance of Staphylococcus auras isolated from nasal of hospital staff and patients against antibiotics. . College of basic education researches journal.15(2). </w:t>
      </w:r>
    </w:p>
    <w:p w:rsidR="00B6576A" w:rsidRPr="001D6C7A" w:rsidRDefault="00790EA4" w:rsidP="00291F7D">
      <w:pPr>
        <w:bidi w:val="0"/>
        <w:rPr>
          <w:rFonts w:asciiTheme="majorBidi" w:hAnsiTheme="majorBidi" w:cstheme="majorBidi"/>
          <w:b/>
          <w:bCs/>
          <w:sz w:val="24"/>
          <w:szCs w:val="24"/>
          <w:lang w:bidi="ar-IQ"/>
        </w:rPr>
      </w:pPr>
      <w:proofErr w:type="spellStart"/>
      <w:r w:rsidRPr="001D6C7A">
        <w:rPr>
          <w:rFonts w:asciiTheme="majorBidi" w:hAnsiTheme="majorBidi" w:cstheme="majorBidi"/>
          <w:b/>
          <w:bCs/>
          <w:sz w:val="24"/>
          <w:szCs w:val="24"/>
          <w:lang w:bidi="ar-IQ"/>
        </w:rPr>
        <w:t>Gergees,S.,G</w:t>
      </w:r>
      <w:proofErr w:type="spellEnd"/>
      <w:r w:rsidRPr="001D6C7A">
        <w:rPr>
          <w:rFonts w:asciiTheme="majorBidi" w:hAnsiTheme="majorBidi" w:cstheme="majorBidi"/>
          <w:b/>
          <w:bCs/>
          <w:sz w:val="24"/>
          <w:szCs w:val="24"/>
          <w:lang w:bidi="ar-IQ"/>
        </w:rPr>
        <w:t xml:space="preserve">(2011). Inhibitory activity of </w:t>
      </w:r>
      <w:proofErr w:type="spellStart"/>
      <w:r w:rsidRPr="001D6C7A">
        <w:rPr>
          <w:rFonts w:asciiTheme="majorBidi" w:hAnsiTheme="majorBidi" w:cstheme="majorBidi"/>
          <w:b/>
          <w:bCs/>
          <w:sz w:val="24"/>
          <w:szCs w:val="24"/>
          <w:lang w:bidi="ar-IQ"/>
        </w:rPr>
        <w:t>pyocin</w:t>
      </w:r>
      <w:proofErr w:type="spellEnd"/>
      <w:r w:rsidRPr="001D6C7A">
        <w:rPr>
          <w:rFonts w:asciiTheme="majorBidi" w:hAnsiTheme="majorBidi" w:cstheme="majorBidi"/>
          <w:b/>
          <w:bCs/>
          <w:sz w:val="24"/>
          <w:szCs w:val="24"/>
          <w:lang w:bidi="ar-IQ"/>
        </w:rPr>
        <w:t xml:space="preserve"> against some of gram negative and positive bacteria.2nd scientific conference for biological science- </w:t>
      </w:r>
      <w:proofErr w:type="spellStart"/>
      <w:r w:rsidRPr="001D6C7A">
        <w:rPr>
          <w:rFonts w:asciiTheme="majorBidi" w:hAnsiTheme="majorBidi" w:cstheme="majorBidi"/>
          <w:b/>
          <w:bCs/>
          <w:sz w:val="24"/>
          <w:szCs w:val="24"/>
          <w:lang w:bidi="ar-IQ"/>
        </w:rPr>
        <w:t>colloge</w:t>
      </w:r>
      <w:proofErr w:type="spellEnd"/>
      <w:r w:rsidRPr="001D6C7A">
        <w:rPr>
          <w:rFonts w:asciiTheme="majorBidi" w:hAnsiTheme="majorBidi" w:cstheme="majorBidi"/>
          <w:b/>
          <w:bCs/>
          <w:sz w:val="24"/>
          <w:szCs w:val="24"/>
          <w:lang w:bidi="ar-IQ"/>
        </w:rPr>
        <w:t xml:space="preserve">- </w:t>
      </w:r>
      <w:proofErr w:type="spellStart"/>
      <w:r w:rsidRPr="001D6C7A">
        <w:rPr>
          <w:rFonts w:asciiTheme="majorBidi" w:hAnsiTheme="majorBidi" w:cstheme="majorBidi"/>
          <w:b/>
          <w:bCs/>
          <w:sz w:val="24"/>
          <w:szCs w:val="24"/>
          <w:lang w:bidi="ar-IQ"/>
        </w:rPr>
        <w:t>mosul</w:t>
      </w:r>
      <w:proofErr w:type="spellEnd"/>
      <w:r w:rsidRPr="001D6C7A">
        <w:rPr>
          <w:rFonts w:asciiTheme="majorBidi" w:hAnsiTheme="majorBidi" w:cstheme="majorBidi"/>
          <w:b/>
          <w:bCs/>
          <w:sz w:val="24"/>
          <w:szCs w:val="24"/>
          <w:lang w:bidi="ar-IQ"/>
        </w:rPr>
        <w:t xml:space="preserve"> university.16-17 Nov. 13. </w:t>
      </w:r>
    </w:p>
    <w:p w:rsidR="00B6576A" w:rsidRPr="001D6C7A" w:rsidRDefault="00790EA4" w:rsidP="00B6576A">
      <w:pPr>
        <w:bidi w:val="0"/>
        <w:rPr>
          <w:rFonts w:asciiTheme="majorBidi" w:hAnsiTheme="majorBidi" w:cstheme="majorBidi"/>
          <w:b/>
          <w:bCs/>
          <w:sz w:val="24"/>
          <w:szCs w:val="24"/>
          <w:lang w:bidi="ar-IQ"/>
        </w:rPr>
      </w:pPr>
      <w:proofErr w:type="spellStart"/>
      <w:r w:rsidRPr="001D6C7A">
        <w:rPr>
          <w:rFonts w:asciiTheme="majorBidi" w:hAnsiTheme="majorBidi" w:cstheme="majorBidi"/>
          <w:b/>
          <w:bCs/>
          <w:sz w:val="24"/>
          <w:szCs w:val="24"/>
          <w:lang w:bidi="ar-IQ"/>
        </w:rPr>
        <w:t>Gergees,S.,G</w:t>
      </w:r>
      <w:proofErr w:type="spellEnd"/>
      <w:r w:rsidRPr="001D6C7A">
        <w:rPr>
          <w:rFonts w:asciiTheme="majorBidi" w:hAnsiTheme="majorBidi" w:cstheme="majorBidi"/>
          <w:b/>
          <w:bCs/>
          <w:sz w:val="24"/>
          <w:szCs w:val="24"/>
          <w:lang w:bidi="ar-IQ"/>
        </w:rPr>
        <w:t xml:space="preserve"> &amp; </w:t>
      </w:r>
      <w:proofErr w:type="spellStart"/>
      <w:r w:rsidRPr="001D6C7A">
        <w:rPr>
          <w:rFonts w:asciiTheme="majorBidi" w:hAnsiTheme="majorBidi" w:cstheme="majorBidi"/>
          <w:b/>
          <w:bCs/>
          <w:sz w:val="24"/>
          <w:szCs w:val="24"/>
          <w:lang w:bidi="ar-IQ"/>
        </w:rPr>
        <w:t>Saeed</w:t>
      </w:r>
      <w:proofErr w:type="spellEnd"/>
      <w:r w:rsidRPr="001D6C7A">
        <w:rPr>
          <w:rFonts w:asciiTheme="majorBidi" w:hAnsiTheme="majorBidi" w:cstheme="majorBidi"/>
          <w:b/>
          <w:bCs/>
          <w:sz w:val="24"/>
          <w:szCs w:val="24"/>
          <w:lang w:bidi="ar-IQ"/>
        </w:rPr>
        <w:t xml:space="preserve">., A.,U.,(2019). Determination of bacteria causing </w:t>
      </w:r>
      <w:proofErr w:type="spellStart"/>
      <w:r w:rsidRPr="001D6C7A">
        <w:rPr>
          <w:rFonts w:asciiTheme="majorBidi" w:hAnsiTheme="majorBidi" w:cstheme="majorBidi"/>
          <w:b/>
          <w:bCs/>
          <w:sz w:val="24"/>
          <w:szCs w:val="24"/>
          <w:lang w:bidi="ar-IQ"/>
        </w:rPr>
        <w:t>bacterimia</w:t>
      </w:r>
      <w:proofErr w:type="spellEnd"/>
      <w:r w:rsidRPr="001D6C7A">
        <w:rPr>
          <w:rFonts w:asciiTheme="majorBidi" w:hAnsiTheme="majorBidi" w:cstheme="majorBidi"/>
          <w:b/>
          <w:bCs/>
          <w:sz w:val="24"/>
          <w:szCs w:val="24"/>
          <w:lang w:bidi="ar-IQ"/>
        </w:rPr>
        <w:t xml:space="preserve"> in infants with unknown origin of pyrexia. . College of basic education researches journal.16(1). 14. </w:t>
      </w:r>
    </w:p>
    <w:p w:rsidR="00C20D31" w:rsidRPr="001D6C7A" w:rsidRDefault="00C20D31" w:rsidP="00C20D31">
      <w:pPr>
        <w:bidi w:val="0"/>
        <w:rPr>
          <w:rFonts w:asciiTheme="majorBidi" w:hAnsiTheme="majorBidi" w:cstheme="majorBidi"/>
          <w:b/>
          <w:bCs/>
          <w:sz w:val="24"/>
          <w:szCs w:val="24"/>
          <w:lang w:bidi="ar-IQ"/>
        </w:rPr>
      </w:pPr>
      <w:bookmarkStart w:id="0" w:name="_GoBack"/>
      <w:bookmarkEnd w:id="0"/>
      <w:proofErr w:type="spellStart"/>
      <w:r>
        <w:rPr>
          <w:rFonts w:asciiTheme="majorBidi" w:hAnsiTheme="majorBidi" w:cstheme="majorBidi"/>
          <w:b/>
          <w:bCs/>
          <w:sz w:val="24"/>
          <w:szCs w:val="24"/>
          <w:lang w:bidi="ar-IQ"/>
        </w:rPr>
        <w:t>Abdulrazaq</w:t>
      </w:r>
      <w:proofErr w:type="spellEnd"/>
      <w:r>
        <w:rPr>
          <w:rFonts w:asciiTheme="majorBidi" w:hAnsiTheme="majorBidi" w:cstheme="majorBidi"/>
          <w:b/>
          <w:bCs/>
          <w:sz w:val="24"/>
          <w:szCs w:val="24"/>
          <w:lang w:bidi="ar-IQ"/>
        </w:rPr>
        <w:t>.,Z.,S.,</w:t>
      </w:r>
      <w:r w:rsidRPr="001D6C7A">
        <w:rPr>
          <w:rFonts w:asciiTheme="majorBidi" w:hAnsiTheme="majorBidi" w:cstheme="majorBidi"/>
          <w:b/>
          <w:bCs/>
          <w:sz w:val="24"/>
          <w:szCs w:val="24"/>
          <w:lang w:bidi="ar-IQ"/>
        </w:rPr>
        <w:t xml:space="preserve">, </w:t>
      </w:r>
      <w:proofErr w:type="spellStart"/>
      <w:r w:rsidRPr="001D6C7A">
        <w:rPr>
          <w:rFonts w:asciiTheme="majorBidi" w:hAnsiTheme="majorBidi" w:cstheme="majorBidi"/>
          <w:b/>
          <w:bCs/>
          <w:sz w:val="24"/>
          <w:szCs w:val="24"/>
          <w:lang w:bidi="ar-IQ"/>
        </w:rPr>
        <w:t>Gergees,S.,G</w:t>
      </w:r>
      <w:proofErr w:type="spellEnd"/>
      <w:r w:rsidRPr="001D6C7A">
        <w:rPr>
          <w:rFonts w:asciiTheme="majorBidi" w:hAnsiTheme="majorBidi" w:cstheme="majorBidi"/>
          <w:b/>
          <w:bCs/>
          <w:sz w:val="24"/>
          <w:szCs w:val="24"/>
          <w:lang w:bidi="ar-IQ"/>
        </w:rPr>
        <w:t xml:space="preserve">., </w:t>
      </w:r>
      <w:r>
        <w:rPr>
          <w:rFonts w:asciiTheme="majorBidi" w:hAnsiTheme="majorBidi" w:cstheme="majorBidi"/>
          <w:b/>
          <w:bCs/>
          <w:sz w:val="24"/>
          <w:szCs w:val="24"/>
          <w:lang w:bidi="ar-IQ"/>
        </w:rPr>
        <w:t>&amp;</w:t>
      </w:r>
      <w:proofErr w:type="spellStart"/>
      <w:r>
        <w:rPr>
          <w:rFonts w:asciiTheme="majorBidi" w:hAnsiTheme="majorBidi" w:cstheme="majorBidi"/>
          <w:b/>
          <w:bCs/>
          <w:sz w:val="24"/>
          <w:szCs w:val="24"/>
          <w:lang w:bidi="ar-IQ"/>
        </w:rPr>
        <w:t>Ahmed.,N.,J</w:t>
      </w:r>
      <w:proofErr w:type="spellEnd"/>
      <w:r>
        <w:rPr>
          <w:rFonts w:asciiTheme="majorBidi" w:hAnsiTheme="majorBidi" w:cstheme="majorBidi"/>
          <w:b/>
          <w:bCs/>
          <w:sz w:val="24"/>
          <w:szCs w:val="24"/>
          <w:lang w:bidi="ar-IQ"/>
        </w:rPr>
        <w:t>.</w:t>
      </w:r>
      <w:r w:rsidRPr="001D6C7A">
        <w:rPr>
          <w:rFonts w:asciiTheme="majorBidi" w:hAnsiTheme="majorBidi" w:cstheme="majorBidi"/>
          <w:b/>
          <w:bCs/>
          <w:sz w:val="24"/>
          <w:szCs w:val="24"/>
          <w:lang w:bidi="ar-IQ"/>
        </w:rPr>
        <w:t>(20</w:t>
      </w:r>
      <w:r>
        <w:rPr>
          <w:rFonts w:asciiTheme="majorBidi" w:hAnsiTheme="majorBidi" w:cstheme="majorBidi"/>
          <w:b/>
          <w:bCs/>
          <w:sz w:val="24"/>
          <w:szCs w:val="24"/>
          <w:lang w:bidi="ar-IQ"/>
        </w:rPr>
        <w:t>20</w:t>
      </w:r>
      <w:r w:rsidRPr="001D6C7A">
        <w:rPr>
          <w:rFonts w:asciiTheme="majorBidi" w:hAnsiTheme="majorBidi" w:cstheme="majorBidi"/>
          <w:b/>
          <w:bCs/>
          <w:sz w:val="24"/>
          <w:szCs w:val="24"/>
          <w:lang w:bidi="ar-IQ"/>
        </w:rPr>
        <w:t>).</w:t>
      </w:r>
      <w:r>
        <w:rPr>
          <w:rFonts w:asciiTheme="majorBidi" w:hAnsiTheme="majorBidi" w:cstheme="majorBidi"/>
          <w:b/>
          <w:bCs/>
          <w:sz w:val="24"/>
          <w:szCs w:val="24"/>
          <w:lang w:bidi="ar-IQ"/>
        </w:rPr>
        <w:t>The inhibitory effect of alcoholic extracts of three weeds on growth of some microorganisms</w:t>
      </w:r>
      <w:r w:rsidRPr="001D6C7A">
        <w:rPr>
          <w:rFonts w:asciiTheme="majorBidi" w:hAnsiTheme="majorBidi" w:cstheme="majorBidi"/>
          <w:b/>
          <w:bCs/>
          <w:sz w:val="24"/>
          <w:szCs w:val="24"/>
          <w:lang w:bidi="ar-IQ"/>
        </w:rPr>
        <w:t xml:space="preserve"> College of basic education researches journal.16(</w:t>
      </w:r>
      <w:r>
        <w:rPr>
          <w:rFonts w:asciiTheme="majorBidi" w:hAnsiTheme="majorBidi" w:cstheme="majorBidi"/>
          <w:b/>
          <w:bCs/>
          <w:sz w:val="24"/>
          <w:szCs w:val="24"/>
          <w:lang w:bidi="ar-IQ"/>
        </w:rPr>
        <w:t>4</w:t>
      </w:r>
      <w:r w:rsidRPr="001D6C7A">
        <w:rPr>
          <w:rFonts w:asciiTheme="majorBidi" w:hAnsiTheme="majorBidi" w:cstheme="majorBidi"/>
          <w:b/>
          <w:bCs/>
          <w:sz w:val="24"/>
          <w:szCs w:val="24"/>
          <w:lang w:bidi="ar-IQ"/>
        </w:rPr>
        <w:t xml:space="preserve">). </w:t>
      </w:r>
    </w:p>
    <w:p w:rsidR="008B3B4F" w:rsidRPr="001D6C7A" w:rsidRDefault="00C20D31" w:rsidP="00790EA4">
      <w:pPr>
        <w:bidi w:val="0"/>
        <w:rPr>
          <w:rFonts w:asciiTheme="majorBidi" w:hAnsiTheme="majorBidi" w:cstheme="majorBidi"/>
          <w:b/>
          <w:bCs/>
          <w:sz w:val="24"/>
          <w:szCs w:val="24"/>
          <w:lang w:bidi="ar-IQ"/>
        </w:rPr>
      </w:pPr>
      <w:proofErr w:type="spellStart"/>
      <w:r>
        <w:rPr>
          <w:rFonts w:asciiTheme="majorBidi" w:hAnsiTheme="majorBidi" w:cstheme="majorBidi"/>
          <w:b/>
          <w:bCs/>
          <w:sz w:val="24"/>
          <w:szCs w:val="24"/>
          <w:lang w:bidi="ar-IQ"/>
        </w:rPr>
        <w:t>Mahmood</w:t>
      </w:r>
      <w:proofErr w:type="spellEnd"/>
      <w:r>
        <w:rPr>
          <w:rFonts w:asciiTheme="majorBidi" w:hAnsiTheme="majorBidi" w:cstheme="majorBidi"/>
          <w:b/>
          <w:bCs/>
          <w:sz w:val="24"/>
          <w:szCs w:val="24"/>
          <w:lang w:bidi="ar-IQ"/>
        </w:rPr>
        <w:t xml:space="preserve">.,M,A., </w:t>
      </w:r>
      <w:proofErr w:type="spellStart"/>
      <w:r>
        <w:rPr>
          <w:rFonts w:asciiTheme="majorBidi" w:hAnsiTheme="majorBidi" w:cstheme="majorBidi"/>
          <w:b/>
          <w:bCs/>
          <w:sz w:val="24"/>
          <w:szCs w:val="24"/>
          <w:lang w:bidi="ar-IQ"/>
        </w:rPr>
        <w:t>Gergees</w:t>
      </w:r>
      <w:proofErr w:type="spellEnd"/>
      <w:r>
        <w:rPr>
          <w:rFonts w:asciiTheme="majorBidi" w:hAnsiTheme="majorBidi" w:cstheme="majorBidi"/>
          <w:b/>
          <w:bCs/>
          <w:sz w:val="24"/>
          <w:szCs w:val="24"/>
          <w:lang w:bidi="ar-IQ"/>
        </w:rPr>
        <w:t>.,S,G., &amp;</w:t>
      </w:r>
      <w:proofErr w:type="spellStart"/>
      <w:r>
        <w:rPr>
          <w:rFonts w:asciiTheme="majorBidi" w:hAnsiTheme="majorBidi" w:cstheme="majorBidi"/>
          <w:b/>
          <w:bCs/>
          <w:sz w:val="24"/>
          <w:szCs w:val="24"/>
          <w:lang w:bidi="ar-IQ"/>
        </w:rPr>
        <w:t>Younis</w:t>
      </w:r>
      <w:proofErr w:type="spellEnd"/>
      <w:r>
        <w:rPr>
          <w:rFonts w:asciiTheme="majorBidi" w:hAnsiTheme="majorBidi" w:cstheme="majorBidi"/>
          <w:b/>
          <w:bCs/>
          <w:sz w:val="24"/>
          <w:szCs w:val="24"/>
          <w:lang w:bidi="ar-IQ"/>
        </w:rPr>
        <w:t>.,A.,T.(2021).</w:t>
      </w:r>
      <w:r w:rsidRPr="001D6C7A">
        <w:rPr>
          <w:rFonts w:asciiTheme="majorBidi" w:hAnsiTheme="majorBidi" w:cstheme="majorBidi"/>
          <w:b/>
          <w:bCs/>
          <w:sz w:val="24"/>
          <w:szCs w:val="24"/>
          <w:lang w:bidi="ar-IQ"/>
        </w:rPr>
        <w:t>Resistance of some bacteria isolated from urinary tract elderly patients against antibiotics and determination of b-</w:t>
      </w:r>
      <w:proofErr w:type="spellStart"/>
      <w:r w:rsidRPr="001D6C7A">
        <w:rPr>
          <w:rFonts w:asciiTheme="majorBidi" w:hAnsiTheme="majorBidi" w:cstheme="majorBidi"/>
          <w:b/>
          <w:bCs/>
          <w:sz w:val="24"/>
          <w:szCs w:val="24"/>
          <w:lang w:bidi="ar-IQ"/>
        </w:rPr>
        <w:t>Lactamaces</w:t>
      </w:r>
      <w:proofErr w:type="spellEnd"/>
      <w:r w:rsidRPr="001D6C7A">
        <w:rPr>
          <w:rFonts w:asciiTheme="majorBidi" w:hAnsiTheme="majorBidi" w:cstheme="majorBidi"/>
          <w:b/>
          <w:bCs/>
          <w:sz w:val="24"/>
          <w:szCs w:val="24"/>
          <w:lang w:bidi="ar-IQ"/>
        </w:rPr>
        <w:t xml:space="preserve"> production in </w:t>
      </w:r>
      <w:proofErr w:type="spellStart"/>
      <w:r w:rsidRPr="001D6C7A">
        <w:rPr>
          <w:rFonts w:asciiTheme="majorBidi" w:hAnsiTheme="majorBidi" w:cstheme="majorBidi"/>
          <w:b/>
          <w:bCs/>
          <w:sz w:val="24"/>
          <w:szCs w:val="24"/>
          <w:lang w:bidi="ar-IQ"/>
        </w:rPr>
        <w:t>them.</w:t>
      </w:r>
      <w:r>
        <w:rPr>
          <w:rFonts w:asciiTheme="majorBidi" w:hAnsiTheme="majorBidi" w:cstheme="majorBidi"/>
          <w:b/>
          <w:bCs/>
          <w:sz w:val="24"/>
          <w:szCs w:val="24"/>
          <w:lang w:bidi="ar-IQ"/>
        </w:rPr>
        <w:t>Journal</w:t>
      </w:r>
      <w:proofErr w:type="spellEnd"/>
      <w:r>
        <w:rPr>
          <w:rFonts w:asciiTheme="majorBidi" w:hAnsiTheme="majorBidi" w:cstheme="majorBidi"/>
          <w:b/>
          <w:bCs/>
          <w:sz w:val="24"/>
          <w:szCs w:val="24"/>
          <w:lang w:bidi="ar-IQ"/>
        </w:rPr>
        <w:t xml:space="preserve"> of Education and Science.30(3)</w:t>
      </w:r>
      <w:r w:rsidRPr="001D6C7A">
        <w:rPr>
          <w:rFonts w:asciiTheme="majorBidi" w:hAnsiTheme="majorBidi" w:cstheme="majorBidi"/>
          <w:b/>
          <w:bCs/>
          <w:sz w:val="24"/>
          <w:szCs w:val="24"/>
          <w:lang w:bidi="ar-IQ"/>
        </w:rPr>
        <w:t xml:space="preserve"> </w:t>
      </w:r>
      <w:r w:rsidR="00DF6EEB">
        <w:rPr>
          <w:rFonts w:asciiTheme="majorBidi" w:hAnsiTheme="majorBidi" w:cstheme="majorBidi"/>
          <w:b/>
          <w:bCs/>
          <w:sz w:val="24"/>
          <w:szCs w:val="24"/>
          <w:lang w:bidi="ar-IQ"/>
        </w:rPr>
        <w:t>.</w:t>
      </w:r>
      <w:r w:rsidR="00790EA4" w:rsidRPr="001D6C7A">
        <w:rPr>
          <w:rFonts w:asciiTheme="majorBidi" w:hAnsiTheme="majorBidi" w:cstheme="majorBidi"/>
          <w:b/>
          <w:bCs/>
          <w:sz w:val="24"/>
          <w:szCs w:val="24"/>
          <w:rtl/>
          <w:lang w:bidi="ar-IQ"/>
        </w:rPr>
        <w:t xml:space="preserve"> </w:t>
      </w:r>
    </w:p>
    <w:tbl>
      <w:tblPr>
        <w:tblStyle w:val="a4"/>
        <w:tblW w:w="14459" w:type="dxa"/>
        <w:tblInd w:w="108" w:type="dxa"/>
        <w:tblLook w:val="04A0" w:firstRow="1" w:lastRow="0" w:firstColumn="1" w:lastColumn="0" w:noHBand="0" w:noVBand="1"/>
      </w:tblPr>
      <w:tblGrid>
        <w:gridCol w:w="14459"/>
      </w:tblGrid>
      <w:tr w:rsidR="008B3B4F" w:rsidRPr="003C628B" w:rsidTr="00106D80">
        <w:trPr>
          <w:trHeight w:val="567"/>
        </w:trPr>
        <w:tc>
          <w:tcPr>
            <w:tcW w:w="2694" w:type="dxa"/>
          </w:tcPr>
          <w:p w:rsidR="008B3B4F" w:rsidRPr="003C628B" w:rsidRDefault="008B3B4F" w:rsidP="00C20D31">
            <w:pPr>
              <w:bidi w:val="0"/>
              <w:ind w:firstLine="720"/>
              <w:rPr>
                <w:b/>
                <w:bCs/>
                <w:sz w:val="32"/>
                <w:szCs w:val="32"/>
              </w:rPr>
            </w:pPr>
          </w:p>
        </w:tc>
      </w:tr>
      <w:tr w:rsidR="008B3B4F" w:rsidRPr="003C628B" w:rsidTr="00106D80">
        <w:trPr>
          <w:trHeight w:val="567"/>
        </w:trPr>
        <w:tc>
          <w:tcPr>
            <w:tcW w:w="2694" w:type="dxa"/>
          </w:tcPr>
          <w:p w:rsidR="008B3B4F" w:rsidRPr="003C628B" w:rsidRDefault="008B3B4F" w:rsidP="00106D80">
            <w:pPr>
              <w:bidi w:val="0"/>
              <w:rPr>
                <w:b/>
                <w:bCs/>
                <w:sz w:val="32"/>
                <w:szCs w:val="32"/>
              </w:rPr>
            </w:pPr>
          </w:p>
        </w:tc>
      </w:tr>
    </w:tbl>
    <w:p w:rsidR="00790EA4" w:rsidRPr="001D6C7A" w:rsidRDefault="00790EA4" w:rsidP="00790EA4">
      <w:pPr>
        <w:bidi w:val="0"/>
        <w:rPr>
          <w:rFonts w:asciiTheme="majorBidi" w:hAnsiTheme="majorBidi" w:cstheme="majorBidi"/>
          <w:b/>
          <w:bCs/>
          <w:sz w:val="24"/>
          <w:szCs w:val="24"/>
          <w:rtl/>
          <w:lang w:bidi="ar-IQ"/>
        </w:rPr>
      </w:pPr>
      <w:r w:rsidRPr="001D6C7A">
        <w:rPr>
          <w:rFonts w:asciiTheme="majorBidi" w:hAnsiTheme="majorBidi" w:cstheme="majorBidi"/>
          <w:b/>
          <w:bCs/>
          <w:sz w:val="24"/>
          <w:szCs w:val="24"/>
          <w:rtl/>
          <w:lang w:bidi="ar-IQ"/>
        </w:rPr>
        <w:t xml:space="preserve"> </w:t>
      </w:r>
    </w:p>
    <w:p w:rsidR="00932AED" w:rsidRPr="001D6C7A" w:rsidRDefault="00790EA4" w:rsidP="00790EA4">
      <w:pPr>
        <w:bidi w:val="0"/>
        <w:rPr>
          <w:rFonts w:asciiTheme="majorBidi" w:hAnsiTheme="majorBidi" w:cstheme="majorBidi"/>
          <w:b/>
          <w:bCs/>
          <w:sz w:val="24"/>
          <w:szCs w:val="24"/>
          <w:lang w:bidi="ar-IQ"/>
        </w:rPr>
      </w:pPr>
      <w:r w:rsidRPr="001D6C7A">
        <w:rPr>
          <w:rFonts w:asciiTheme="majorBidi" w:hAnsiTheme="majorBidi" w:cstheme="majorBidi"/>
          <w:b/>
          <w:bCs/>
          <w:sz w:val="24"/>
          <w:szCs w:val="24"/>
          <w:rtl/>
          <w:lang w:bidi="ar-IQ"/>
        </w:rPr>
        <w:t xml:space="preserve">  </w:t>
      </w:r>
    </w:p>
    <w:sectPr w:rsidR="00932AED" w:rsidRPr="001D6C7A" w:rsidSect="00790EA4">
      <w:pgSz w:w="11906" w:h="16838"/>
      <w:pgMar w:top="720" w:right="720" w:bottom="720" w:left="72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50"/>
    <w:rsid w:val="00004758"/>
    <w:rsid w:val="001D6C7A"/>
    <w:rsid w:val="00291F7D"/>
    <w:rsid w:val="00360B69"/>
    <w:rsid w:val="003A1AF9"/>
    <w:rsid w:val="004D0F15"/>
    <w:rsid w:val="00590B62"/>
    <w:rsid w:val="00591A77"/>
    <w:rsid w:val="006137B5"/>
    <w:rsid w:val="007174AA"/>
    <w:rsid w:val="00736050"/>
    <w:rsid w:val="00790EA4"/>
    <w:rsid w:val="007C5B13"/>
    <w:rsid w:val="008B3B4F"/>
    <w:rsid w:val="00932AED"/>
    <w:rsid w:val="00B6576A"/>
    <w:rsid w:val="00BB1998"/>
    <w:rsid w:val="00C20D31"/>
    <w:rsid w:val="00C80B62"/>
    <w:rsid w:val="00CA76A7"/>
    <w:rsid w:val="00DF6EEB"/>
    <w:rsid w:val="00E02259"/>
    <w:rsid w:val="00E25D54"/>
    <w:rsid w:val="00FA7E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475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04758"/>
    <w:rPr>
      <w:rFonts w:ascii="Tahoma" w:hAnsi="Tahoma" w:cs="Tahoma"/>
      <w:sz w:val="16"/>
      <w:szCs w:val="16"/>
    </w:rPr>
  </w:style>
  <w:style w:type="table" w:styleId="a4">
    <w:name w:val="Table Grid"/>
    <w:basedOn w:val="a1"/>
    <w:rsid w:val="008B3B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475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04758"/>
    <w:rPr>
      <w:rFonts w:ascii="Tahoma" w:hAnsi="Tahoma" w:cs="Tahoma"/>
      <w:sz w:val="16"/>
      <w:szCs w:val="16"/>
    </w:rPr>
  </w:style>
  <w:style w:type="table" w:styleId="a4">
    <w:name w:val="Table Grid"/>
    <w:basedOn w:val="a1"/>
    <w:rsid w:val="008B3B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2064</Words>
  <Characters>11768</Characters>
  <Application>Microsoft Office Word</Application>
  <DocSecurity>0</DocSecurity>
  <Lines>98</Lines>
  <Paragraphs>27</Paragraphs>
  <ScaleCrop>false</ScaleCrop>
  <HeadingPairs>
    <vt:vector size="2" baseType="variant">
      <vt:variant>
        <vt:lpstr>العنوان</vt:lpstr>
      </vt:variant>
      <vt:variant>
        <vt:i4>1</vt:i4>
      </vt:variant>
    </vt:vector>
  </HeadingPairs>
  <TitlesOfParts>
    <vt:vector size="1" baseType="lpstr">
      <vt:lpstr/>
    </vt:vector>
  </TitlesOfParts>
  <Company>ali-omer</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dcterms:created xsi:type="dcterms:W3CDTF">2021-02-22T08:20:00Z</dcterms:created>
  <dcterms:modified xsi:type="dcterms:W3CDTF">2021-10-25T16:27:00Z</dcterms:modified>
</cp:coreProperties>
</file>